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F2541" w14:textId="77777777" w:rsidR="00A36A19" w:rsidRDefault="00A36A19" w:rsidP="00A36A19">
      <w:pPr>
        <w:jc w:val="center"/>
        <w:rPr>
          <w:b/>
          <w:u w:val="single"/>
        </w:rPr>
      </w:pPr>
      <w:r w:rsidRPr="00171044">
        <w:rPr>
          <w:rFonts w:eastAsia="Times New Roman"/>
          <w:b/>
          <w:caps/>
          <w:noProof/>
        </w:rPr>
        <w:drawing>
          <wp:inline distT="0" distB="0" distL="0" distR="0" wp14:anchorId="402485DF" wp14:editId="54308511">
            <wp:extent cx="1898763" cy="781050"/>
            <wp:effectExtent l="19050" t="0" r="6237" b="0"/>
            <wp:docPr id="4" name="dnn_dnnLOGO_imgLogo" descr="nclegalclinic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nclegalclinic.org">
                      <a:hlinkClick r:id="rId7" tooltip="nclegalclinic.or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37" cy="7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53688" w14:textId="77777777" w:rsidR="00CB3745" w:rsidRPr="00E51D50" w:rsidRDefault="00CB3745" w:rsidP="00A36A19">
      <w:pPr>
        <w:jc w:val="center"/>
        <w:rPr>
          <w:b/>
          <w:u w:val="single"/>
        </w:rPr>
      </w:pPr>
      <w:commentRangeStart w:id="0"/>
      <w:r w:rsidRPr="00E51D50">
        <w:rPr>
          <w:b/>
          <w:u w:val="single"/>
        </w:rPr>
        <w:t>ATTORNEY-CLIENT AGREEMENT</w:t>
      </w:r>
      <w:commentRangeEnd w:id="0"/>
      <w:r w:rsidR="00B46489">
        <w:rPr>
          <w:rStyle w:val="CommentReference"/>
        </w:rPr>
        <w:commentReference w:id="0"/>
      </w:r>
    </w:p>
    <w:p w14:paraId="7D7A035A" w14:textId="77777777" w:rsidR="00A36A19" w:rsidRDefault="00CB3745" w:rsidP="00A36A19">
      <w:pPr>
        <w:spacing w:line="240" w:lineRule="auto"/>
        <w:ind w:firstLine="720"/>
        <w:contextualSpacing/>
      </w:pPr>
      <w:r w:rsidRPr="00687E04">
        <w:rPr>
          <w:rFonts w:eastAsia="Times New Roman"/>
          <w:color w:val="000000"/>
        </w:rPr>
        <w:t xml:space="preserve">This agreement is entered into on this </w:t>
      </w:r>
      <w:r w:rsidR="00A77E2A" w:rsidRPr="00B46489">
        <w:rPr>
          <w:rFonts w:eastAsia="Times New Roman"/>
          <w:color w:val="000000"/>
          <w:highlight w:val="yellow"/>
        </w:rPr>
        <w:t>_____</w:t>
      </w:r>
      <w:r w:rsidRPr="00687E04">
        <w:rPr>
          <w:rFonts w:eastAsia="Times New Roman"/>
          <w:color w:val="000000"/>
        </w:rPr>
        <w:t xml:space="preserve"> day of </w:t>
      </w:r>
      <w:r w:rsidR="00A77E2A" w:rsidRPr="00B46489">
        <w:rPr>
          <w:rFonts w:eastAsia="Times New Roman"/>
          <w:color w:val="000000"/>
          <w:highlight w:val="yellow"/>
        </w:rPr>
        <w:t>_______________</w:t>
      </w:r>
      <w:r w:rsidRPr="00B46489">
        <w:rPr>
          <w:rFonts w:eastAsia="Times New Roman"/>
          <w:color w:val="000000"/>
          <w:highlight w:val="yellow"/>
        </w:rPr>
        <w:t>,</w:t>
      </w:r>
      <w:r w:rsidRPr="00687E04">
        <w:rPr>
          <w:rFonts w:eastAsia="Times New Roman"/>
          <w:color w:val="000000"/>
        </w:rPr>
        <w:t xml:space="preserve"> </w:t>
      </w:r>
      <w:r w:rsidR="00A36A19">
        <w:rPr>
          <w:rFonts w:eastAsia="Times New Roman"/>
          <w:color w:val="000000"/>
        </w:rPr>
        <w:t>20</w:t>
      </w:r>
      <w:r w:rsidR="003B3270">
        <w:rPr>
          <w:rFonts w:eastAsia="Times New Roman"/>
          <w:color w:val="000000"/>
        </w:rPr>
        <w:t>17</w:t>
      </w:r>
      <w:r w:rsidRPr="00687E04">
        <w:rPr>
          <w:rFonts w:eastAsia="Times New Roman"/>
          <w:color w:val="000000"/>
        </w:rPr>
        <w:t xml:space="preserve">, by and between </w:t>
      </w:r>
      <w:r w:rsidR="00A36A19" w:rsidRPr="00B46489">
        <w:rPr>
          <w:rFonts w:eastAsia="Times New Roman"/>
          <w:color w:val="000000"/>
          <w:highlight w:val="yellow"/>
        </w:rPr>
        <w:t>_________________________</w:t>
      </w:r>
      <w:bookmarkStart w:id="1" w:name="_GoBack"/>
      <w:bookmarkEnd w:id="1"/>
      <w:r w:rsidR="00A36A19" w:rsidRPr="00B46489">
        <w:rPr>
          <w:rFonts w:eastAsia="Times New Roman"/>
          <w:color w:val="000000"/>
          <w:highlight w:val="yellow"/>
        </w:rPr>
        <w:t>______</w:t>
      </w:r>
      <w:r w:rsidR="007A01F0" w:rsidRPr="00687E04">
        <w:t xml:space="preserve"> </w:t>
      </w:r>
      <w:r w:rsidR="00201687" w:rsidRPr="00687E04">
        <w:rPr>
          <w:rFonts w:eastAsia="Times New Roman"/>
          <w:color w:val="000000"/>
        </w:rPr>
        <w:t>(the “Client”)</w:t>
      </w:r>
      <w:r w:rsidRPr="00687E04">
        <w:rPr>
          <w:rFonts w:eastAsia="Times New Roman"/>
          <w:color w:val="000000"/>
        </w:rPr>
        <w:t xml:space="preserve"> and </w:t>
      </w:r>
      <w:r w:rsidR="00A36A19" w:rsidRPr="00B46489">
        <w:rPr>
          <w:rFonts w:eastAsia="Times New Roman"/>
          <w:color w:val="000000"/>
          <w:highlight w:val="yellow"/>
        </w:rPr>
        <w:t>_______________________________,</w:t>
      </w:r>
      <w:r w:rsidR="00A36A19" w:rsidRPr="00687E04">
        <w:t xml:space="preserve"> </w:t>
      </w:r>
      <w:r w:rsidRPr="00687E04">
        <w:rPr>
          <w:rFonts w:eastAsia="Times New Roman"/>
          <w:color w:val="000000"/>
        </w:rPr>
        <w:t xml:space="preserve">an attorney </w:t>
      </w:r>
      <w:r w:rsidR="00F25396">
        <w:rPr>
          <w:rFonts w:eastAsia="Times New Roman"/>
          <w:color w:val="000000"/>
        </w:rPr>
        <w:t xml:space="preserve">(the </w:t>
      </w:r>
      <w:r w:rsidR="00F25396" w:rsidRPr="00687E04">
        <w:rPr>
          <w:rFonts w:eastAsia="Times New Roman"/>
          <w:color w:val="000000"/>
        </w:rPr>
        <w:t>“Attorney”)</w:t>
      </w:r>
      <w:r w:rsidR="00F25396">
        <w:rPr>
          <w:rFonts w:eastAsia="Times New Roman"/>
          <w:color w:val="000000"/>
        </w:rPr>
        <w:t xml:space="preserve"> </w:t>
      </w:r>
      <w:r w:rsidR="00C359CA">
        <w:rPr>
          <w:rFonts w:eastAsia="Times New Roman"/>
          <w:color w:val="000000"/>
        </w:rPr>
        <w:t>employed by</w:t>
      </w:r>
      <w:r w:rsidR="00A36A19">
        <w:rPr>
          <w:rFonts w:eastAsia="Times New Roman"/>
          <w:color w:val="000000"/>
        </w:rPr>
        <w:t xml:space="preserve"> </w:t>
      </w:r>
      <w:r w:rsidRPr="00687E04">
        <w:rPr>
          <w:rFonts w:eastAsia="Times New Roman"/>
          <w:color w:val="000000"/>
        </w:rPr>
        <w:t xml:space="preserve">the Neighborhood Christian Legal Clinic </w:t>
      </w:r>
      <w:r w:rsidR="00F25396">
        <w:rPr>
          <w:rFonts w:eastAsia="Times New Roman"/>
          <w:color w:val="000000"/>
        </w:rPr>
        <w:t>(the “Legal Clinic”).</w:t>
      </w:r>
    </w:p>
    <w:p w14:paraId="4CDF8EF4" w14:textId="77777777" w:rsidR="00A36A19" w:rsidRDefault="00A36A19" w:rsidP="00A36A19">
      <w:pPr>
        <w:spacing w:line="240" w:lineRule="auto"/>
        <w:ind w:firstLine="720"/>
        <w:contextualSpacing/>
      </w:pPr>
    </w:p>
    <w:p w14:paraId="377BF8D6" w14:textId="77777777" w:rsidR="00A36A19" w:rsidRDefault="00CB3745" w:rsidP="0049246E">
      <w:pPr>
        <w:pStyle w:val="ListParagraph"/>
        <w:numPr>
          <w:ilvl w:val="0"/>
          <w:numId w:val="1"/>
        </w:numPr>
        <w:spacing w:line="240" w:lineRule="auto"/>
        <w:ind w:left="0" w:firstLine="0"/>
      </w:pPr>
      <w:r w:rsidRPr="00687E04">
        <w:t>The Attorney agrees to</w:t>
      </w:r>
      <w:r w:rsidR="003B6887" w:rsidRPr="00687E04">
        <w:t xml:space="preserve"> provide the following services</w:t>
      </w:r>
      <w:r w:rsidRPr="00687E04">
        <w:t xml:space="preserve"> </w:t>
      </w:r>
      <w:r w:rsidR="00201687" w:rsidRPr="00687E04">
        <w:t>to the Client based on the information the Client</w:t>
      </w:r>
      <w:r w:rsidRPr="00687E04">
        <w:t xml:space="preserve"> </w:t>
      </w:r>
      <w:r w:rsidR="00201687" w:rsidRPr="00687E04">
        <w:t>has</w:t>
      </w:r>
      <w:r w:rsidRPr="00687E04">
        <w:t xml:space="preserve"> provided: </w:t>
      </w:r>
    </w:p>
    <w:p w14:paraId="2A060D8C" w14:textId="77777777" w:rsidR="0049246E" w:rsidRPr="00B46489" w:rsidRDefault="00201687" w:rsidP="0049246E">
      <w:pPr>
        <w:pStyle w:val="ListParagraph"/>
        <w:numPr>
          <w:ilvl w:val="0"/>
          <w:numId w:val="2"/>
        </w:numPr>
        <w:spacing w:line="240" w:lineRule="auto"/>
        <w:ind w:left="720" w:firstLine="0"/>
        <w:rPr>
          <w:highlight w:val="yellow"/>
        </w:rPr>
      </w:pPr>
      <w:r w:rsidRPr="00B46489">
        <w:rPr>
          <w:highlight w:val="yellow"/>
        </w:rPr>
        <w:t>advise the Client on</w:t>
      </w:r>
      <w:r w:rsidR="00A36A19" w:rsidRPr="00B46489">
        <w:rPr>
          <w:highlight w:val="yellow"/>
        </w:rPr>
        <w:t xml:space="preserve"> law</w:t>
      </w:r>
      <w:r w:rsidRPr="00B46489">
        <w:rPr>
          <w:highlight w:val="yellow"/>
        </w:rPr>
        <w:t xml:space="preserve"> </w:t>
      </w:r>
      <w:r w:rsidR="00687E04" w:rsidRPr="00B46489">
        <w:rPr>
          <w:highlight w:val="yellow"/>
        </w:rPr>
        <w:t xml:space="preserve">relevant </w:t>
      </w:r>
      <w:r w:rsidR="00A36A19" w:rsidRPr="00B46489">
        <w:rPr>
          <w:highlight w:val="yellow"/>
        </w:rPr>
        <w:t>to Client</w:t>
      </w:r>
      <w:r w:rsidR="00AD457F" w:rsidRPr="00B46489">
        <w:rPr>
          <w:highlight w:val="yellow"/>
        </w:rPr>
        <w:t>’</w:t>
      </w:r>
      <w:r w:rsidR="00A36A19" w:rsidRPr="00B46489">
        <w:rPr>
          <w:highlight w:val="yellow"/>
        </w:rPr>
        <w:t>s _______________________ issue</w:t>
      </w:r>
      <w:r w:rsidR="0066701D" w:rsidRPr="00B46489">
        <w:rPr>
          <w:highlight w:val="yellow"/>
        </w:rPr>
        <w:t xml:space="preserve">; </w:t>
      </w:r>
    </w:p>
    <w:p w14:paraId="45428B9A" w14:textId="77777777" w:rsidR="0049246E" w:rsidRPr="00B46489" w:rsidRDefault="00AD457F" w:rsidP="0049246E">
      <w:pPr>
        <w:pStyle w:val="ListParagraph"/>
        <w:numPr>
          <w:ilvl w:val="0"/>
          <w:numId w:val="2"/>
        </w:numPr>
        <w:spacing w:line="240" w:lineRule="auto"/>
        <w:ind w:left="720" w:firstLine="0"/>
        <w:rPr>
          <w:highlight w:val="yellow"/>
        </w:rPr>
      </w:pPr>
      <w:r w:rsidRPr="00B46489">
        <w:rPr>
          <w:highlight w:val="yellow"/>
        </w:rPr>
        <w:t>advise</w:t>
      </w:r>
      <w:r w:rsidR="00687E04" w:rsidRPr="00B46489">
        <w:rPr>
          <w:highlight w:val="yellow"/>
        </w:rPr>
        <w:t xml:space="preserve"> the Client </w:t>
      </w:r>
      <w:r w:rsidRPr="00B46489">
        <w:rPr>
          <w:highlight w:val="yellow"/>
        </w:rPr>
        <w:t xml:space="preserve">on </w:t>
      </w:r>
      <w:r w:rsidR="00687E04" w:rsidRPr="00B46489">
        <w:rPr>
          <w:highlight w:val="yellow"/>
        </w:rPr>
        <w:t xml:space="preserve">how the </w:t>
      </w:r>
      <w:r w:rsidRPr="00B46489">
        <w:rPr>
          <w:highlight w:val="yellow"/>
        </w:rPr>
        <w:t>relevant</w:t>
      </w:r>
      <w:r w:rsidR="00687E04" w:rsidRPr="00B46489">
        <w:rPr>
          <w:highlight w:val="yellow"/>
        </w:rPr>
        <w:t xml:space="preserve"> law relates </w:t>
      </w:r>
      <w:r w:rsidR="00A36A19" w:rsidRPr="00B46489">
        <w:rPr>
          <w:highlight w:val="yellow"/>
        </w:rPr>
        <w:t>to his/her</w:t>
      </w:r>
      <w:r w:rsidRPr="00B46489">
        <w:rPr>
          <w:highlight w:val="yellow"/>
        </w:rPr>
        <w:t xml:space="preserve"> ___________________</w:t>
      </w:r>
      <w:r w:rsidR="00A36A19" w:rsidRPr="00B46489">
        <w:rPr>
          <w:highlight w:val="yellow"/>
        </w:rPr>
        <w:t xml:space="preserve"> issue</w:t>
      </w:r>
      <w:r w:rsidR="0066701D" w:rsidRPr="00B46489">
        <w:rPr>
          <w:highlight w:val="yellow"/>
        </w:rPr>
        <w:t>;</w:t>
      </w:r>
    </w:p>
    <w:p w14:paraId="24F26153" w14:textId="77777777" w:rsidR="0049246E" w:rsidRPr="00B46489" w:rsidRDefault="00A36A19" w:rsidP="0049246E">
      <w:pPr>
        <w:pStyle w:val="ListParagraph"/>
        <w:numPr>
          <w:ilvl w:val="0"/>
          <w:numId w:val="2"/>
        </w:numPr>
        <w:spacing w:line="240" w:lineRule="auto"/>
        <w:ind w:left="720" w:firstLine="0"/>
        <w:rPr>
          <w:highlight w:val="yellow"/>
        </w:rPr>
      </w:pPr>
      <w:r w:rsidRPr="00B46489">
        <w:rPr>
          <w:highlight w:val="yellow"/>
        </w:rPr>
        <w:t>prepare the following legal document for client: _____</w:t>
      </w:r>
      <w:r w:rsidR="00AD457F" w:rsidRPr="00B46489">
        <w:rPr>
          <w:highlight w:val="yellow"/>
        </w:rPr>
        <w:t>______</w:t>
      </w:r>
      <w:r w:rsidRPr="00B46489">
        <w:rPr>
          <w:highlight w:val="yellow"/>
        </w:rPr>
        <w:t>_____________________;</w:t>
      </w:r>
    </w:p>
    <w:p w14:paraId="018C607B" w14:textId="77777777" w:rsidR="0049246E" w:rsidRPr="00B46489" w:rsidRDefault="00A36A19" w:rsidP="0049246E">
      <w:pPr>
        <w:pStyle w:val="ListParagraph"/>
        <w:numPr>
          <w:ilvl w:val="0"/>
          <w:numId w:val="2"/>
        </w:numPr>
        <w:spacing w:line="240" w:lineRule="auto"/>
        <w:ind w:left="720" w:firstLine="0"/>
        <w:rPr>
          <w:highlight w:val="yellow"/>
        </w:rPr>
      </w:pPr>
      <w:r w:rsidRPr="00B46489">
        <w:rPr>
          <w:highlight w:val="yellow"/>
        </w:rPr>
        <w:t>represent the Client in the following lawsuit:______________</w:t>
      </w:r>
      <w:r w:rsidR="00AD457F" w:rsidRPr="00B46489">
        <w:rPr>
          <w:highlight w:val="yellow"/>
        </w:rPr>
        <w:t>______</w:t>
      </w:r>
      <w:r w:rsidRPr="00B46489">
        <w:rPr>
          <w:highlight w:val="yellow"/>
        </w:rPr>
        <w:t>_______________;</w:t>
      </w:r>
    </w:p>
    <w:p w14:paraId="015E126C" w14:textId="77777777" w:rsidR="00A36A19" w:rsidRPr="00B46489" w:rsidRDefault="00AD457F" w:rsidP="0049246E">
      <w:pPr>
        <w:pStyle w:val="ListParagraph"/>
        <w:numPr>
          <w:ilvl w:val="0"/>
          <w:numId w:val="2"/>
        </w:numPr>
        <w:spacing w:line="240" w:lineRule="auto"/>
        <w:ind w:left="720" w:firstLine="0"/>
        <w:rPr>
          <w:highlight w:val="yellow"/>
        </w:rPr>
      </w:pPr>
      <w:r w:rsidRPr="00B46489">
        <w:rPr>
          <w:highlight w:val="yellow"/>
        </w:rPr>
        <w:t>represent the Client in</w:t>
      </w:r>
      <w:r w:rsidR="00A36A19" w:rsidRPr="00B46489">
        <w:rPr>
          <w:highlight w:val="yellow"/>
        </w:rPr>
        <w:t xml:space="preserve"> seeking the following legal remedy:_________</w:t>
      </w:r>
      <w:r w:rsidRPr="00B46489">
        <w:rPr>
          <w:highlight w:val="yellow"/>
        </w:rPr>
        <w:t>______</w:t>
      </w:r>
      <w:r w:rsidR="00A36A19" w:rsidRPr="00B46489">
        <w:rPr>
          <w:highlight w:val="yellow"/>
        </w:rPr>
        <w:t>_________;</w:t>
      </w:r>
    </w:p>
    <w:p w14:paraId="10F57482" w14:textId="77777777" w:rsidR="00A36A19" w:rsidRDefault="00A36A19" w:rsidP="00A36A19">
      <w:pPr>
        <w:pStyle w:val="ListParagraph"/>
        <w:spacing w:line="240" w:lineRule="auto"/>
        <w:ind w:left="1440"/>
      </w:pPr>
    </w:p>
    <w:p w14:paraId="338351D7" w14:textId="77777777" w:rsidR="0049246E" w:rsidRDefault="00CB3745" w:rsidP="0049246E">
      <w:pPr>
        <w:pStyle w:val="ListParagraph"/>
        <w:numPr>
          <w:ilvl w:val="0"/>
          <w:numId w:val="1"/>
        </w:numPr>
        <w:spacing w:line="240" w:lineRule="auto"/>
        <w:ind w:left="0" w:firstLine="0"/>
      </w:pPr>
      <w:r>
        <w:t xml:space="preserve">The Attorney does not agree to do anything </w:t>
      </w:r>
      <w:r w:rsidR="0066701D">
        <w:t>unless it is</w:t>
      </w:r>
      <w:r>
        <w:t xml:space="preserve"> explicitly </w:t>
      </w:r>
      <w:r w:rsidR="00A36A19">
        <w:t>described</w:t>
      </w:r>
      <w:r>
        <w:t xml:space="preserve"> in this agreement. </w:t>
      </w:r>
      <w:r w:rsidR="00687E04">
        <w:t xml:space="preserve">If </w:t>
      </w:r>
      <w:r w:rsidR="00BF6031">
        <w:t>t</w:t>
      </w:r>
      <w:r w:rsidR="00687E04">
        <w:t xml:space="preserve">he Attorney later decides to help the Client with </w:t>
      </w:r>
      <w:r w:rsidR="00A36A19">
        <w:t>a legal issue other than the one described in this agreement</w:t>
      </w:r>
      <w:r w:rsidR="00687E04">
        <w:t xml:space="preserve">, then the Attorney and the Client will need to sign another attorney-client agreement.  Nothing in this agreement binds the Attorney to assist the Client with </w:t>
      </w:r>
      <w:r w:rsidR="0049246E">
        <w:t>a legal issue that is not described in this agreement.</w:t>
      </w:r>
    </w:p>
    <w:p w14:paraId="4FE76F8C" w14:textId="77777777" w:rsidR="004B6AAC" w:rsidRDefault="004B6AAC" w:rsidP="004B6AAC">
      <w:pPr>
        <w:pStyle w:val="ListParagraph"/>
        <w:spacing w:line="240" w:lineRule="auto"/>
        <w:ind w:left="0"/>
      </w:pPr>
    </w:p>
    <w:p w14:paraId="7CAF2629" w14:textId="77777777" w:rsidR="004B6AAC" w:rsidRDefault="004B6AAC" w:rsidP="004B6AAC">
      <w:pPr>
        <w:pStyle w:val="ListParagraph"/>
        <w:numPr>
          <w:ilvl w:val="0"/>
          <w:numId w:val="1"/>
        </w:numPr>
        <w:spacing w:line="240" w:lineRule="auto"/>
        <w:ind w:left="0" w:firstLine="0"/>
      </w:pPr>
      <w:r>
        <w:t xml:space="preserve">The Attorney will </w:t>
      </w:r>
      <w:r w:rsidRPr="00AD457F">
        <w:rPr>
          <w:u w:val="single"/>
        </w:rPr>
        <w:t>not</w:t>
      </w:r>
      <w:r>
        <w:t xml:space="preserve"> charge the Client for his/her legal services. </w:t>
      </w:r>
      <w:r w:rsidR="00C942BF">
        <w:t xml:space="preserve">The Client is responsible for filing fees and any other fees related to his/her case (if applicable and if fees cannot be waived). </w:t>
      </w:r>
      <w:r>
        <w:t>The Client agrees to reimburse the Attorney for any expenses that he/she has paid to provide the services described in paragraph 1 above.</w:t>
      </w:r>
    </w:p>
    <w:p w14:paraId="6657E263" w14:textId="77777777" w:rsidR="004B6AAC" w:rsidRDefault="004B6AAC" w:rsidP="004B6AAC">
      <w:pPr>
        <w:pStyle w:val="ListParagraph"/>
        <w:spacing w:line="240" w:lineRule="auto"/>
        <w:ind w:left="0"/>
      </w:pPr>
    </w:p>
    <w:p w14:paraId="5494D498" w14:textId="77777777" w:rsidR="0049246E" w:rsidRDefault="00201687" w:rsidP="00A36A19">
      <w:pPr>
        <w:pStyle w:val="ListParagraph"/>
        <w:numPr>
          <w:ilvl w:val="0"/>
          <w:numId w:val="1"/>
        </w:numPr>
        <w:spacing w:line="240" w:lineRule="auto"/>
        <w:ind w:left="0" w:firstLine="0"/>
      </w:pPr>
      <w:r>
        <w:t xml:space="preserve">Once the </w:t>
      </w:r>
      <w:r w:rsidR="00B04DEA">
        <w:t>Attorney</w:t>
      </w:r>
      <w:r>
        <w:t xml:space="preserve"> completes all the tasks listed in this agreement, then </w:t>
      </w:r>
      <w:r w:rsidR="0049246E">
        <w:t xml:space="preserve">the Attorney will close the Client’s file. </w:t>
      </w:r>
      <w:r>
        <w:t xml:space="preserve">At </w:t>
      </w:r>
      <w:r w:rsidR="0049246E">
        <w:t>that</w:t>
      </w:r>
      <w:r>
        <w:t xml:space="preserve"> time</w:t>
      </w:r>
      <w:r w:rsidR="0049246E">
        <w:t>,</w:t>
      </w:r>
      <w:r>
        <w:t xml:space="preserve"> the Attorney will no longer represent the Client.  </w:t>
      </w:r>
      <w:r w:rsidR="003B6887">
        <w:t xml:space="preserve"> </w:t>
      </w:r>
    </w:p>
    <w:p w14:paraId="6CACA2E2" w14:textId="77777777" w:rsidR="004B6AAC" w:rsidRDefault="004B6AAC" w:rsidP="004B6AAC">
      <w:pPr>
        <w:pStyle w:val="ListParagraph"/>
        <w:spacing w:line="240" w:lineRule="auto"/>
        <w:ind w:left="0"/>
      </w:pPr>
    </w:p>
    <w:p w14:paraId="35F1A5DF" w14:textId="77777777" w:rsidR="00526C7A" w:rsidRDefault="003F4476" w:rsidP="0049246E">
      <w:pPr>
        <w:pStyle w:val="ListParagraph"/>
        <w:numPr>
          <w:ilvl w:val="0"/>
          <w:numId w:val="1"/>
        </w:numPr>
        <w:spacing w:line="240" w:lineRule="auto"/>
        <w:ind w:left="0" w:firstLine="0"/>
      </w:pPr>
      <w:r>
        <w:t>The Client</w:t>
      </w:r>
      <w:r w:rsidR="00526C7A">
        <w:t xml:space="preserve"> understands that the Attorney will do the following in his/efforts to represent the Client:</w:t>
      </w:r>
    </w:p>
    <w:p w14:paraId="127539E6" w14:textId="77777777" w:rsidR="00526C7A" w:rsidRDefault="003F4476" w:rsidP="00526C7A">
      <w:pPr>
        <w:pStyle w:val="ListParagraph"/>
        <w:numPr>
          <w:ilvl w:val="0"/>
          <w:numId w:val="8"/>
        </w:numPr>
        <w:spacing w:line="240" w:lineRule="auto"/>
        <w:ind w:firstLine="0"/>
      </w:pPr>
      <w:r>
        <w:t>the Attorney will i</w:t>
      </w:r>
      <w:r w:rsidR="00526C7A">
        <w:t>nform the Client about any significant developments in Client’s case;</w:t>
      </w:r>
    </w:p>
    <w:p w14:paraId="363AF6E2" w14:textId="77777777" w:rsidR="00526C7A" w:rsidRDefault="003F4476" w:rsidP="00526C7A">
      <w:pPr>
        <w:pStyle w:val="ListParagraph"/>
        <w:numPr>
          <w:ilvl w:val="0"/>
          <w:numId w:val="8"/>
        </w:numPr>
        <w:spacing w:line="240" w:lineRule="auto"/>
        <w:ind w:firstLine="0"/>
      </w:pPr>
      <w:r>
        <w:t>the Attorney will c</w:t>
      </w:r>
      <w:r w:rsidR="00526C7A">
        <w:t>onsult with the Client before any significant decision is made on Client’s behalf;</w:t>
      </w:r>
    </w:p>
    <w:p w14:paraId="0F1E1D23" w14:textId="77777777" w:rsidR="00526C7A" w:rsidRDefault="003F4476" w:rsidP="00526C7A">
      <w:pPr>
        <w:pStyle w:val="ListParagraph"/>
        <w:numPr>
          <w:ilvl w:val="0"/>
          <w:numId w:val="8"/>
        </w:numPr>
        <w:spacing w:line="240" w:lineRule="auto"/>
        <w:ind w:firstLine="0"/>
      </w:pPr>
      <w:r>
        <w:t>the Attorney will p</w:t>
      </w:r>
      <w:r w:rsidR="00526C7A">
        <w:t xml:space="preserve">rovide </w:t>
      </w:r>
      <w:r>
        <w:t xml:space="preserve">the </w:t>
      </w:r>
      <w:r w:rsidR="00526C7A">
        <w:t>Client with sufficient legal information and advice to empower Client to make an informed decision;</w:t>
      </w:r>
    </w:p>
    <w:p w14:paraId="115083CF" w14:textId="77777777" w:rsidR="00526C7A" w:rsidRDefault="003F4476" w:rsidP="00526C7A">
      <w:pPr>
        <w:pStyle w:val="ListParagraph"/>
        <w:numPr>
          <w:ilvl w:val="0"/>
          <w:numId w:val="8"/>
        </w:numPr>
        <w:spacing w:line="240" w:lineRule="auto"/>
        <w:ind w:firstLine="0"/>
      </w:pPr>
      <w:r>
        <w:t>the Attorney will c</w:t>
      </w:r>
      <w:r w:rsidR="00526C7A">
        <w:t>onsult with the Client prior to Client’s decision to settle case; and</w:t>
      </w:r>
    </w:p>
    <w:p w14:paraId="58DD6999" w14:textId="77777777" w:rsidR="00526C7A" w:rsidRDefault="003F4476" w:rsidP="00526C7A">
      <w:pPr>
        <w:pStyle w:val="ListParagraph"/>
        <w:numPr>
          <w:ilvl w:val="0"/>
          <w:numId w:val="8"/>
        </w:numPr>
        <w:spacing w:line="240" w:lineRule="auto"/>
        <w:ind w:firstLine="0"/>
      </w:pPr>
      <w:r>
        <w:t>the Attorney will k</w:t>
      </w:r>
      <w:r w:rsidR="00526C7A">
        <w:t>eep information pertaining to Client’s issue or case confidential.</w:t>
      </w:r>
    </w:p>
    <w:p w14:paraId="412904C6" w14:textId="77777777" w:rsidR="00526C7A" w:rsidRDefault="00526C7A" w:rsidP="00526C7A">
      <w:pPr>
        <w:pStyle w:val="ListParagraph"/>
      </w:pPr>
    </w:p>
    <w:p w14:paraId="5DA8F2E0" w14:textId="77777777" w:rsidR="0049246E" w:rsidRDefault="00201687" w:rsidP="0049246E">
      <w:pPr>
        <w:pStyle w:val="ListParagraph"/>
        <w:numPr>
          <w:ilvl w:val="0"/>
          <w:numId w:val="1"/>
        </w:numPr>
        <w:spacing w:line="240" w:lineRule="auto"/>
        <w:ind w:left="0" w:firstLine="0"/>
      </w:pPr>
      <w:r>
        <w:t>The Client</w:t>
      </w:r>
      <w:r w:rsidR="00CB3745">
        <w:t xml:space="preserve"> understand</w:t>
      </w:r>
      <w:r>
        <w:t xml:space="preserve">s that </w:t>
      </w:r>
      <w:r w:rsidR="00526C7A">
        <w:t>he/</w:t>
      </w:r>
      <w:r>
        <w:t>she will do the following and</w:t>
      </w:r>
      <w:r w:rsidR="00CB3745">
        <w:t xml:space="preserve"> will cooperate with the Attorne</w:t>
      </w:r>
      <w:r>
        <w:t>y in his</w:t>
      </w:r>
      <w:r w:rsidR="003F4476">
        <w:t>/her</w:t>
      </w:r>
      <w:r>
        <w:t xml:space="preserve"> efforts to represent </w:t>
      </w:r>
      <w:r w:rsidR="003F4476">
        <w:t>the Client</w:t>
      </w:r>
      <w:r>
        <w:t xml:space="preserve">: </w:t>
      </w:r>
    </w:p>
    <w:p w14:paraId="357A5823" w14:textId="77777777" w:rsidR="0049246E" w:rsidRDefault="00201687" w:rsidP="0049246E">
      <w:pPr>
        <w:pStyle w:val="ListParagraph"/>
        <w:numPr>
          <w:ilvl w:val="0"/>
          <w:numId w:val="4"/>
        </w:numPr>
        <w:spacing w:line="240" w:lineRule="auto"/>
        <w:ind w:firstLine="0"/>
      </w:pPr>
      <w:r>
        <w:lastRenderedPageBreak/>
        <w:t>the Client</w:t>
      </w:r>
      <w:r w:rsidR="00CB3745">
        <w:t xml:space="preserve"> will promptly respond to requests by the Attorney for </w:t>
      </w:r>
      <w:r>
        <w:t>the Client</w:t>
      </w:r>
      <w:r w:rsidR="00CB3745">
        <w:t xml:space="preserve"> </w:t>
      </w:r>
      <w:r>
        <w:t xml:space="preserve">to contact the Attorney about </w:t>
      </w:r>
      <w:r w:rsidR="0049246E">
        <w:t>his/her</w:t>
      </w:r>
      <w:r w:rsidR="00CB3745">
        <w:t xml:space="preserve"> cas</w:t>
      </w:r>
      <w:r>
        <w:t xml:space="preserve">e; </w:t>
      </w:r>
    </w:p>
    <w:p w14:paraId="31940B9C" w14:textId="77777777" w:rsidR="0049246E" w:rsidRDefault="00201687" w:rsidP="0049246E">
      <w:pPr>
        <w:pStyle w:val="ListParagraph"/>
        <w:numPr>
          <w:ilvl w:val="0"/>
          <w:numId w:val="4"/>
        </w:numPr>
        <w:spacing w:line="240" w:lineRule="auto"/>
        <w:ind w:firstLine="0"/>
      </w:pPr>
      <w:r>
        <w:t>the Client</w:t>
      </w:r>
      <w:r w:rsidR="00CB3745">
        <w:t xml:space="preserve"> wil</w:t>
      </w:r>
      <w:r>
        <w:t>l tell the Attorney as</w:t>
      </w:r>
      <w:r w:rsidR="0049246E">
        <w:t xml:space="preserve"> soon as </w:t>
      </w:r>
      <w:r>
        <w:t>he</w:t>
      </w:r>
      <w:r w:rsidR="0049246E">
        <w:t>/she</w:t>
      </w:r>
      <w:r w:rsidR="00CB3745">
        <w:t xml:space="preserve"> receive</w:t>
      </w:r>
      <w:r>
        <w:t>s</w:t>
      </w:r>
      <w:r w:rsidR="00CB3745">
        <w:t xml:space="preserve"> documen</w:t>
      </w:r>
      <w:r>
        <w:t xml:space="preserve">ts or information relating to </w:t>
      </w:r>
      <w:r w:rsidR="0049246E">
        <w:t>his/her</w:t>
      </w:r>
      <w:r w:rsidR="00B04DEA">
        <w:t xml:space="preserve"> case; </w:t>
      </w:r>
    </w:p>
    <w:p w14:paraId="178E31CC" w14:textId="77777777" w:rsidR="0049246E" w:rsidRDefault="00B04DEA" w:rsidP="0049246E">
      <w:pPr>
        <w:pStyle w:val="ListParagraph"/>
        <w:numPr>
          <w:ilvl w:val="0"/>
          <w:numId w:val="4"/>
        </w:numPr>
        <w:spacing w:line="240" w:lineRule="auto"/>
        <w:ind w:firstLine="0"/>
      </w:pPr>
      <w:r>
        <w:t>w</w:t>
      </w:r>
      <w:r w:rsidR="00CB3745">
        <w:t xml:space="preserve">hen the Attorney requests </w:t>
      </w:r>
      <w:r w:rsidR="00201687">
        <w:t>documents or information from the Client, the Client</w:t>
      </w:r>
      <w:r w:rsidR="00CB3745">
        <w:t xml:space="preserve"> will give </w:t>
      </w:r>
      <w:r w:rsidR="0049246E">
        <w:t>the Attorney</w:t>
      </w:r>
      <w:r w:rsidR="00CB3745">
        <w:t xml:space="preserve"> the documents or other in</w:t>
      </w:r>
      <w:r w:rsidR="0049246E">
        <w:t>formation by the deadline;</w:t>
      </w:r>
    </w:p>
    <w:p w14:paraId="45191595" w14:textId="77777777" w:rsidR="0049246E" w:rsidRDefault="00201687" w:rsidP="0049246E">
      <w:pPr>
        <w:pStyle w:val="ListParagraph"/>
        <w:numPr>
          <w:ilvl w:val="0"/>
          <w:numId w:val="4"/>
        </w:numPr>
        <w:spacing w:line="240" w:lineRule="auto"/>
        <w:ind w:firstLine="0"/>
      </w:pPr>
      <w:r>
        <w:t>the Client</w:t>
      </w:r>
      <w:r w:rsidR="00CB3745">
        <w:t xml:space="preserve"> will tell the Atto</w:t>
      </w:r>
      <w:r>
        <w:t xml:space="preserve">rney when </w:t>
      </w:r>
      <w:r w:rsidR="0049246E">
        <w:t>his/her</w:t>
      </w:r>
      <w:r w:rsidR="00CB3745">
        <w:t xml:space="preserve"> income or any household member’s income ch</w:t>
      </w:r>
      <w:r w:rsidR="0049246E">
        <w:t>anges as soon as possible;</w:t>
      </w:r>
    </w:p>
    <w:p w14:paraId="6E5DD0FD" w14:textId="77777777" w:rsidR="0049246E" w:rsidRPr="00034908" w:rsidRDefault="00201687" w:rsidP="0049246E">
      <w:pPr>
        <w:pStyle w:val="ListParagraph"/>
        <w:numPr>
          <w:ilvl w:val="0"/>
          <w:numId w:val="4"/>
        </w:numPr>
        <w:spacing w:line="240" w:lineRule="auto"/>
        <w:ind w:firstLine="0"/>
      </w:pPr>
      <w:r>
        <w:t xml:space="preserve">the Client will tell the Attorney if </w:t>
      </w:r>
      <w:r w:rsidR="0049246E">
        <w:t>his/her</w:t>
      </w:r>
      <w:r>
        <w:t xml:space="preserve"> </w:t>
      </w:r>
      <w:r w:rsidR="00CB3745">
        <w:t xml:space="preserve">address or telephone number changes </w:t>
      </w:r>
      <w:r w:rsidR="0049246E">
        <w:t xml:space="preserve">as soon as </w:t>
      </w:r>
      <w:r w:rsidR="0049246E" w:rsidRPr="00034908">
        <w:t>possible;</w:t>
      </w:r>
    </w:p>
    <w:p w14:paraId="20276E47" w14:textId="77777777" w:rsidR="0049246E" w:rsidRPr="00034908" w:rsidRDefault="00201687" w:rsidP="0049246E">
      <w:pPr>
        <w:pStyle w:val="ListParagraph"/>
        <w:numPr>
          <w:ilvl w:val="0"/>
          <w:numId w:val="4"/>
        </w:numPr>
        <w:spacing w:line="240" w:lineRule="auto"/>
        <w:ind w:firstLine="0"/>
      </w:pPr>
      <w:r w:rsidRPr="00034908">
        <w:t>the Client</w:t>
      </w:r>
      <w:r w:rsidR="00CB3745" w:rsidRPr="00034908">
        <w:t xml:space="preserve"> will come to appointment</w:t>
      </w:r>
      <w:r w:rsidR="003F4476" w:rsidRPr="00034908">
        <w:t xml:space="preserve"> scheduled by the Attorney</w:t>
      </w:r>
      <w:r w:rsidR="00CB3745" w:rsidRPr="00034908">
        <w:t xml:space="preserve"> or call</w:t>
      </w:r>
      <w:r w:rsidRPr="00034908">
        <w:t xml:space="preserve"> to let the Attorney know that </w:t>
      </w:r>
      <w:r w:rsidR="0049246E" w:rsidRPr="00034908">
        <w:t>he/she</w:t>
      </w:r>
      <w:r w:rsidR="00CB3745" w:rsidRPr="00034908">
        <w:t xml:space="preserve"> need</w:t>
      </w:r>
      <w:r w:rsidR="0049246E" w:rsidRPr="00034908">
        <w:t>s to reschedule;</w:t>
      </w:r>
    </w:p>
    <w:p w14:paraId="23BE50B8" w14:textId="77777777" w:rsidR="00CB3745" w:rsidRPr="00034908" w:rsidRDefault="00201687" w:rsidP="00A36A19">
      <w:pPr>
        <w:pStyle w:val="ListParagraph"/>
        <w:numPr>
          <w:ilvl w:val="0"/>
          <w:numId w:val="4"/>
        </w:numPr>
        <w:spacing w:line="240" w:lineRule="auto"/>
        <w:ind w:firstLine="0"/>
      </w:pPr>
      <w:r w:rsidRPr="00034908">
        <w:t>the Client</w:t>
      </w:r>
      <w:r w:rsidR="00CB3745" w:rsidRPr="00034908">
        <w:t xml:space="preserve"> will go to court or administrative hearings when the Attorney asks </w:t>
      </w:r>
      <w:r w:rsidR="00B04DEA" w:rsidRPr="00034908">
        <w:t>the Client</w:t>
      </w:r>
      <w:r w:rsidR="003F4476" w:rsidRPr="00034908">
        <w:t xml:space="preserve"> to do this; and</w:t>
      </w:r>
    </w:p>
    <w:p w14:paraId="572B5BCA" w14:textId="77777777" w:rsidR="00034908" w:rsidRPr="00034908" w:rsidRDefault="003F4476" w:rsidP="00034908">
      <w:pPr>
        <w:pStyle w:val="ListParagraph"/>
        <w:numPr>
          <w:ilvl w:val="0"/>
          <w:numId w:val="4"/>
        </w:numPr>
        <w:spacing w:line="240" w:lineRule="auto"/>
        <w:ind w:firstLine="0"/>
      </w:pPr>
      <w:r w:rsidRPr="00034908">
        <w:t>The Client will avoid communications with opposing parties and their attorneys without prior consultation with the Attorney.</w:t>
      </w:r>
    </w:p>
    <w:p w14:paraId="356D3005" w14:textId="77777777" w:rsidR="00034908" w:rsidRPr="00034908" w:rsidRDefault="00034908" w:rsidP="00034908">
      <w:pPr>
        <w:pStyle w:val="ListParagraph"/>
        <w:numPr>
          <w:ilvl w:val="0"/>
          <w:numId w:val="4"/>
        </w:numPr>
        <w:spacing w:line="240" w:lineRule="auto"/>
        <w:ind w:firstLine="0"/>
      </w:pPr>
      <w:r w:rsidRPr="00034908">
        <w:t>The Client will avoid filing documents or taking any court action without prior consultation with the Attorney.</w:t>
      </w:r>
    </w:p>
    <w:p w14:paraId="38D80F47" w14:textId="77777777" w:rsidR="0049246E" w:rsidRDefault="0049246E" w:rsidP="0049246E">
      <w:pPr>
        <w:pStyle w:val="ListParagraph"/>
        <w:spacing w:line="240" w:lineRule="auto"/>
      </w:pPr>
    </w:p>
    <w:p w14:paraId="53CEDA01" w14:textId="77777777" w:rsidR="0049246E" w:rsidRDefault="00201687" w:rsidP="0049246E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>
        <w:t xml:space="preserve">Everything the Client has told the Attorney about </w:t>
      </w:r>
      <w:r w:rsidR="0049246E">
        <w:t>him/</w:t>
      </w:r>
      <w:r>
        <w:t>her and</w:t>
      </w:r>
      <w:r w:rsidR="0049246E">
        <w:t xml:space="preserve"> his/</w:t>
      </w:r>
      <w:r>
        <w:t xml:space="preserve">her case is true to the best of </w:t>
      </w:r>
      <w:r w:rsidR="0049246E">
        <w:t>the Client’s</w:t>
      </w:r>
      <w:r w:rsidR="00CB3745">
        <w:t xml:space="preserve"> knowledge.  </w:t>
      </w:r>
    </w:p>
    <w:p w14:paraId="418E2F94" w14:textId="77777777" w:rsidR="0049246E" w:rsidRDefault="0049246E" w:rsidP="0049246E">
      <w:pPr>
        <w:pStyle w:val="ListParagraph"/>
        <w:tabs>
          <w:tab w:val="left" w:pos="0"/>
        </w:tabs>
        <w:spacing w:line="240" w:lineRule="auto"/>
        <w:ind w:left="0"/>
      </w:pPr>
    </w:p>
    <w:p w14:paraId="06C42B18" w14:textId="77777777" w:rsidR="004B6AAC" w:rsidRDefault="004B6AAC" w:rsidP="004B6AAC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>
        <w:t xml:space="preserve">The Client understands that no result is guaranteed.  The Client also acknowledges that the Attorney has made no guarantees of outcomes.  </w:t>
      </w:r>
    </w:p>
    <w:p w14:paraId="2EB5E188" w14:textId="77777777" w:rsidR="004B6AAC" w:rsidRDefault="004B6AAC" w:rsidP="004B6AAC">
      <w:pPr>
        <w:pStyle w:val="ListParagraph"/>
      </w:pPr>
    </w:p>
    <w:p w14:paraId="1299DF86" w14:textId="77777777" w:rsidR="004B6AAC" w:rsidRDefault="00201687" w:rsidP="004B6AAC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>
        <w:t>The Client</w:t>
      </w:r>
      <w:r w:rsidR="00CB3745">
        <w:t xml:space="preserve"> can tell the </w:t>
      </w:r>
      <w:r>
        <w:t xml:space="preserve">Attorney to stop representing </w:t>
      </w:r>
      <w:r w:rsidR="0049246E">
        <w:t>him/</w:t>
      </w:r>
      <w:r>
        <w:t>her</w:t>
      </w:r>
      <w:r w:rsidR="004B6AAC">
        <w:t xml:space="preserve"> at any time for any reason. </w:t>
      </w:r>
    </w:p>
    <w:p w14:paraId="3420C53D" w14:textId="77777777" w:rsidR="004B6AAC" w:rsidRDefault="004B6AAC" w:rsidP="004B6AAC">
      <w:pPr>
        <w:pStyle w:val="ListParagraph"/>
      </w:pPr>
    </w:p>
    <w:p w14:paraId="683B796B" w14:textId="77777777" w:rsidR="004B6AAC" w:rsidRDefault="004B6AAC" w:rsidP="00F25396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>
        <w:t xml:space="preserve">If the Client has a complaint about the legal services provided by the Attorney, then the Client has the right to file a grievance in accordance with the </w:t>
      </w:r>
      <w:r w:rsidR="00F25396">
        <w:t xml:space="preserve">Legal </w:t>
      </w:r>
      <w:r>
        <w:t>Clinic’s Grievance Policy</w:t>
      </w:r>
      <w:r w:rsidR="00F25396">
        <w:t xml:space="preserve"> which is available here:</w:t>
      </w:r>
      <w:r>
        <w:t xml:space="preserve"> (</w:t>
      </w:r>
      <w:hyperlink r:id="rId11" w:history="1">
        <w:r w:rsidRPr="0085746A">
          <w:rPr>
            <w:rStyle w:val="Hyperlink"/>
          </w:rPr>
          <w:t>http://www.nclegalclinic.org/ContactUs.aspx</w:t>
        </w:r>
      </w:hyperlink>
      <w:r>
        <w:t xml:space="preserve">). </w:t>
      </w:r>
    </w:p>
    <w:p w14:paraId="4CADE9EB" w14:textId="77777777" w:rsidR="004B6AAC" w:rsidRDefault="004B6AAC" w:rsidP="004B6AAC">
      <w:pPr>
        <w:pStyle w:val="ListParagraph"/>
        <w:tabs>
          <w:tab w:val="left" w:pos="0"/>
        </w:tabs>
        <w:spacing w:line="240" w:lineRule="auto"/>
        <w:ind w:left="0"/>
      </w:pPr>
    </w:p>
    <w:p w14:paraId="46F3B35D" w14:textId="77777777" w:rsidR="00E27886" w:rsidRDefault="00CB3745" w:rsidP="00AD457F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>
        <w:t>The A</w:t>
      </w:r>
      <w:r w:rsidR="00201687">
        <w:t>ttorney can stop representing the Client</w:t>
      </w:r>
      <w:r>
        <w:t xml:space="preserve"> for any good r</w:t>
      </w:r>
      <w:r w:rsidR="00201687">
        <w:t>eason, but only after telling the Client</w:t>
      </w:r>
      <w:r>
        <w:t>.</w:t>
      </w:r>
      <w:r w:rsidR="00201687">
        <w:t xml:space="preserve"> </w:t>
      </w:r>
      <w:r w:rsidR="003F4476">
        <w:t xml:space="preserve">These reasons include, but are not limited to: </w:t>
      </w:r>
      <w:r w:rsidR="00201687">
        <w:t>the Client</w:t>
      </w:r>
      <w:r>
        <w:t xml:space="preserve"> do</w:t>
      </w:r>
      <w:r w:rsidR="00201687">
        <w:t>es</w:t>
      </w:r>
      <w:r>
        <w:t xml:space="preserve"> not cooperate or abide by</w:t>
      </w:r>
      <w:r w:rsidR="004B6AAC">
        <w:t xml:space="preserve"> any part of</w:t>
      </w:r>
      <w:r w:rsidR="003F4476">
        <w:t xml:space="preserve"> this agreement; </w:t>
      </w:r>
      <w:r w:rsidR="00E27886">
        <w:t>or</w:t>
      </w:r>
      <w:r w:rsidR="003F4476">
        <w:t xml:space="preserve"> further services (advice and/or representation) would be useless, unreasonable, or would not achieve th</w:t>
      </w:r>
      <w:r w:rsidR="00E27886">
        <w:t>e Client’s objective(s); or Client does not agree with Attorney’s proposed course of action to achieve Client’s objective(s).</w:t>
      </w:r>
    </w:p>
    <w:p w14:paraId="0E34CC35" w14:textId="77777777" w:rsidR="00E27886" w:rsidRPr="00E27886" w:rsidRDefault="00E27886" w:rsidP="00E27886">
      <w:pPr>
        <w:pStyle w:val="ListParagraph"/>
        <w:rPr>
          <w:color w:val="1F497D" w:themeColor="text2"/>
        </w:rPr>
      </w:pPr>
    </w:p>
    <w:p w14:paraId="1A8AC36E" w14:textId="77777777" w:rsidR="00AD457F" w:rsidRPr="00E27886" w:rsidRDefault="00E27886" w:rsidP="00AD457F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 w:rsidRPr="00E27886">
        <w:t>The Client understands that if his/her household’s size or gross monthly income changes and he/she no longer qualifies under the income guidelines of the Legal Clinic, then the Attorney reserves the right to terminate representation of the Client.</w:t>
      </w:r>
    </w:p>
    <w:p w14:paraId="587812F3" w14:textId="77777777" w:rsidR="00E27886" w:rsidRDefault="00E27886" w:rsidP="00E27886">
      <w:pPr>
        <w:pStyle w:val="ListParagraph"/>
        <w:tabs>
          <w:tab w:val="left" w:pos="0"/>
        </w:tabs>
        <w:spacing w:line="240" w:lineRule="auto"/>
        <w:ind w:left="0"/>
      </w:pPr>
    </w:p>
    <w:p w14:paraId="117BD2C4" w14:textId="77777777" w:rsidR="00AD457F" w:rsidRDefault="00CB3745" w:rsidP="00A36A19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>
        <w:t xml:space="preserve">The Attorney will abide by the file retention policy of the </w:t>
      </w:r>
      <w:r w:rsidR="00F25396">
        <w:t xml:space="preserve">Legal </w:t>
      </w:r>
      <w:r w:rsidR="003B6887">
        <w:t>Clinic</w:t>
      </w:r>
      <w:r>
        <w:t xml:space="preserve">.  The </w:t>
      </w:r>
      <w:r w:rsidR="00F25396">
        <w:t xml:space="preserve">Legal </w:t>
      </w:r>
      <w:r>
        <w:t xml:space="preserve">Clinic and the Attorney will provide </w:t>
      </w:r>
      <w:r w:rsidR="00E5332E">
        <w:t>the Client</w:t>
      </w:r>
      <w:r w:rsidRPr="004A6B0F">
        <w:t xml:space="preserve"> with access to and copies </w:t>
      </w:r>
      <w:r>
        <w:t xml:space="preserve">of appropriate materials in </w:t>
      </w:r>
      <w:r w:rsidR="00AD457F">
        <w:t>his/her</w:t>
      </w:r>
      <w:r>
        <w:t xml:space="preserve"> file. However, </w:t>
      </w:r>
      <w:r w:rsidRPr="004A6B0F">
        <w:t xml:space="preserve">the </w:t>
      </w:r>
      <w:r w:rsidR="00F25396">
        <w:t xml:space="preserve">Legal </w:t>
      </w:r>
      <w:r w:rsidRPr="004A6B0F">
        <w:t xml:space="preserve">Clinic’s policy </w:t>
      </w:r>
      <w:r>
        <w:t xml:space="preserve">is </w:t>
      </w:r>
      <w:r w:rsidRPr="004A6B0F">
        <w:t xml:space="preserve">to destroy client files after a period of </w:t>
      </w:r>
      <w:r w:rsidR="00B04DEA">
        <w:t xml:space="preserve">five </w:t>
      </w:r>
      <w:r w:rsidRPr="004A6B0F">
        <w:t xml:space="preserve">years. Thus, after </w:t>
      </w:r>
      <w:r w:rsidR="00B04DEA">
        <w:t xml:space="preserve">five </w:t>
      </w:r>
      <w:r w:rsidRPr="004A6B0F">
        <w:t xml:space="preserve">years from </w:t>
      </w:r>
      <w:r>
        <w:t xml:space="preserve">the date </w:t>
      </w:r>
      <w:r w:rsidR="00B04DEA">
        <w:t>t</w:t>
      </w:r>
      <w:r w:rsidR="00E5332E">
        <w:t xml:space="preserve">he Client’s </w:t>
      </w:r>
      <w:r>
        <w:t xml:space="preserve">file is closed, the </w:t>
      </w:r>
      <w:r w:rsidR="00F25396">
        <w:t xml:space="preserve">Legal </w:t>
      </w:r>
      <w:r>
        <w:t>Clinic and the Attorney</w:t>
      </w:r>
      <w:r w:rsidR="00E5332E">
        <w:t xml:space="preserve"> will no longer provide the Client</w:t>
      </w:r>
      <w:r w:rsidRPr="004A6B0F">
        <w:t xml:space="preserve"> w</w:t>
      </w:r>
      <w:r w:rsidR="00E5332E">
        <w:t>ith access to and copies of her</w:t>
      </w:r>
      <w:r w:rsidRPr="004A6B0F">
        <w:t xml:space="preserve"> file since it will have been destroyed</w:t>
      </w:r>
      <w:r>
        <w:t>.</w:t>
      </w:r>
    </w:p>
    <w:p w14:paraId="56515E8D" w14:textId="77777777" w:rsidR="00AD457F" w:rsidRDefault="00AD457F" w:rsidP="00AD457F">
      <w:pPr>
        <w:pStyle w:val="ListParagraph"/>
      </w:pPr>
    </w:p>
    <w:p w14:paraId="0AA52DA7" w14:textId="77777777" w:rsidR="00CB3745" w:rsidRDefault="00B04DEA" w:rsidP="00A36A19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>
        <w:t>The Client</w:t>
      </w:r>
      <w:r w:rsidR="00CB3745">
        <w:t xml:space="preserve"> may contact the Attorney in any of the following ways:       </w:t>
      </w:r>
    </w:p>
    <w:p w14:paraId="7DD51EC1" w14:textId="77777777" w:rsidR="00AD457F" w:rsidRDefault="00AD457F" w:rsidP="00A36A19">
      <w:pPr>
        <w:pStyle w:val="ListParagraph"/>
        <w:spacing w:line="240" w:lineRule="auto"/>
        <w:ind w:firstLine="720"/>
      </w:pPr>
    </w:p>
    <w:p w14:paraId="7409D011" w14:textId="77777777" w:rsidR="00CB3745" w:rsidRPr="00B46489" w:rsidRDefault="00CB3745" w:rsidP="00A36A19">
      <w:pPr>
        <w:pStyle w:val="ListParagraph"/>
        <w:spacing w:line="240" w:lineRule="auto"/>
        <w:ind w:firstLine="720"/>
        <w:rPr>
          <w:highlight w:val="yellow"/>
        </w:rPr>
      </w:pPr>
      <w:r w:rsidRPr="00B46489">
        <w:rPr>
          <w:highlight w:val="yellow"/>
        </w:rPr>
        <w:t xml:space="preserve">Phone: </w:t>
      </w:r>
      <w:r w:rsidR="00AD457F" w:rsidRPr="00B46489">
        <w:rPr>
          <w:highlight w:val="yellow"/>
        </w:rPr>
        <w:t>_________________________________________</w:t>
      </w:r>
    </w:p>
    <w:p w14:paraId="3780030E" w14:textId="77777777" w:rsidR="00AD457F" w:rsidRPr="00B46489" w:rsidRDefault="00AD457F" w:rsidP="00AD457F">
      <w:pPr>
        <w:pStyle w:val="ListParagraph"/>
        <w:spacing w:line="240" w:lineRule="auto"/>
        <w:ind w:firstLine="720"/>
        <w:rPr>
          <w:highlight w:val="yellow"/>
        </w:rPr>
      </w:pPr>
      <w:r w:rsidRPr="00B46489">
        <w:rPr>
          <w:highlight w:val="yellow"/>
        </w:rPr>
        <w:t>Email: _________________________________________</w:t>
      </w:r>
    </w:p>
    <w:p w14:paraId="4501F2B2" w14:textId="77777777" w:rsidR="00CB3745" w:rsidRPr="00B46489" w:rsidRDefault="00AD457F" w:rsidP="00A36A19">
      <w:pPr>
        <w:pStyle w:val="ListParagraph"/>
        <w:spacing w:line="240" w:lineRule="auto"/>
        <w:rPr>
          <w:highlight w:val="yellow"/>
        </w:rPr>
      </w:pPr>
      <w:r w:rsidRPr="00B46489">
        <w:rPr>
          <w:highlight w:val="yellow"/>
        </w:rPr>
        <w:tab/>
      </w:r>
      <w:r w:rsidR="00CB3745" w:rsidRPr="00B46489">
        <w:rPr>
          <w:highlight w:val="yellow"/>
        </w:rPr>
        <w:t xml:space="preserve">Fax: </w:t>
      </w:r>
      <w:r w:rsidRPr="00B46489">
        <w:rPr>
          <w:highlight w:val="yellow"/>
        </w:rPr>
        <w:tab/>
      </w:r>
      <w:r w:rsidR="008D2579" w:rsidRPr="00B46489">
        <w:rPr>
          <w:highlight w:val="yellow"/>
        </w:rPr>
        <w:t>(317) 429-4130 (Attn: Attorney Name)</w:t>
      </w:r>
    </w:p>
    <w:p w14:paraId="76C882DC" w14:textId="77777777" w:rsidR="00AD457F" w:rsidRPr="00B46489" w:rsidRDefault="00CB3745" w:rsidP="00AD457F">
      <w:pPr>
        <w:pStyle w:val="ListParagraph"/>
        <w:spacing w:line="240" w:lineRule="auto"/>
        <w:rPr>
          <w:highlight w:val="yellow"/>
        </w:rPr>
      </w:pPr>
      <w:r w:rsidRPr="00B46489">
        <w:rPr>
          <w:highlight w:val="yellow"/>
        </w:rPr>
        <w:tab/>
        <w:t xml:space="preserve">Mail: </w:t>
      </w:r>
      <w:r w:rsidR="00AD457F" w:rsidRPr="00B46489">
        <w:rPr>
          <w:highlight w:val="yellow"/>
        </w:rPr>
        <w:t xml:space="preserve">  </w:t>
      </w:r>
      <w:r w:rsidR="008D2579" w:rsidRPr="00B46489">
        <w:rPr>
          <w:highlight w:val="yellow"/>
        </w:rPr>
        <w:t>Attorney Name</w:t>
      </w:r>
    </w:p>
    <w:p w14:paraId="055116DB" w14:textId="77777777" w:rsidR="008D2579" w:rsidRPr="00B46489" w:rsidRDefault="008D2579" w:rsidP="00AD457F">
      <w:pPr>
        <w:pStyle w:val="ListParagraph"/>
        <w:spacing w:line="240" w:lineRule="auto"/>
        <w:rPr>
          <w:highlight w:val="yellow"/>
        </w:rPr>
      </w:pPr>
      <w:r w:rsidRPr="00B46489">
        <w:rPr>
          <w:highlight w:val="yellow"/>
        </w:rPr>
        <w:tab/>
      </w:r>
      <w:r w:rsidRPr="00B46489">
        <w:rPr>
          <w:highlight w:val="yellow"/>
        </w:rPr>
        <w:tab/>
        <w:t>Neighborhood Christian Legal Clinic</w:t>
      </w:r>
    </w:p>
    <w:p w14:paraId="12E67673" w14:textId="77777777" w:rsidR="008D2579" w:rsidRPr="00B46489" w:rsidRDefault="008D2579" w:rsidP="00AD457F">
      <w:pPr>
        <w:pStyle w:val="ListParagraph"/>
        <w:spacing w:line="240" w:lineRule="auto"/>
        <w:rPr>
          <w:highlight w:val="yellow"/>
        </w:rPr>
      </w:pPr>
      <w:r w:rsidRPr="00B46489">
        <w:rPr>
          <w:highlight w:val="yellow"/>
        </w:rPr>
        <w:tab/>
      </w:r>
      <w:r w:rsidRPr="00B46489">
        <w:rPr>
          <w:highlight w:val="yellow"/>
        </w:rPr>
        <w:tab/>
        <w:t>3333 N. Meridian Street, Suite 201</w:t>
      </w:r>
      <w:r w:rsidRPr="00B46489">
        <w:rPr>
          <w:highlight w:val="yellow"/>
        </w:rPr>
        <w:tab/>
      </w:r>
      <w:r w:rsidRPr="00B46489">
        <w:rPr>
          <w:highlight w:val="yellow"/>
        </w:rPr>
        <w:tab/>
      </w:r>
    </w:p>
    <w:p w14:paraId="2E5AD7AB" w14:textId="77777777" w:rsidR="008D2579" w:rsidRDefault="008D2579" w:rsidP="00AD457F">
      <w:pPr>
        <w:pStyle w:val="ListParagraph"/>
        <w:spacing w:line="240" w:lineRule="auto"/>
      </w:pPr>
      <w:r w:rsidRPr="00B46489">
        <w:rPr>
          <w:highlight w:val="yellow"/>
        </w:rPr>
        <w:tab/>
      </w:r>
      <w:r w:rsidRPr="00B46489">
        <w:rPr>
          <w:highlight w:val="yellow"/>
        </w:rPr>
        <w:tab/>
        <w:t>Indianapolis, IN 46208</w:t>
      </w:r>
    </w:p>
    <w:p w14:paraId="6E10964E" w14:textId="77777777" w:rsidR="00AD457F" w:rsidRDefault="00AD457F" w:rsidP="00AD457F">
      <w:pPr>
        <w:pStyle w:val="ListParagraph"/>
        <w:spacing w:line="240" w:lineRule="auto"/>
      </w:pPr>
      <w:r>
        <w:tab/>
      </w:r>
      <w:r>
        <w:tab/>
      </w:r>
    </w:p>
    <w:p w14:paraId="0D6330B7" w14:textId="77777777" w:rsidR="00AD457F" w:rsidRDefault="00AD457F" w:rsidP="00AD457F">
      <w:pPr>
        <w:pStyle w:val="ListParagraph"/>
        <w:spacing w:line="240" w:lineRule="auto"/>
      </w:pPr>
    </w:p>
    <w:p w14:paraId="3150920E" w14:textId="77777777" w:rsidR="00281C1A" w:rsidRDefault="00281C1A" w:rsidP="00AD457F">
      <w:pPr>
        <w:pStyle w:val="ListParagraph"/>
        <w:numPr>
          <w:ilvl w:val="0"/>
          <w:numId w:val="1"/>
        </w:numPr>
        <w:spacing w:line="240" w:lineRule="auto"/>
        <w:ind w:left="0" w:firstLine="0"/>
      </w:pPr>
      <w:r>
        <w:t>The Attorney currently has the following conta</w:t>
      </w:r>
      <w:r w:rsidR="00AD457F">
        <w:t xml:space="preserve">ct information for the Client. </w:t>
      </w:r>
      <w:r>
        <w:t>If this information changes, it is the responsibility of the Client to update the Attorney</w:t>
      </w:r>
      <w:r w:rsidR="00D74D12">
        <w:t>.</w:t>
      </w:r>
      <w:r w:rsidR="00BF6031">
        <w:t xml:space="preserve">  Failure to update the Attorney may result in the Attorney closing the Client’s file.</w:t>
      </w:r>
    </w:p>
    <w:p w14:paraId="7AFFF80D" w14:textId="77777777" w:rsidR="00D74D12" w:rsidRDefault="00D74D12" w:rsidP="00A36A19">
      <w:pPr>
        <w:pStyle w:val="ListParagraph"/>
        <w:spacing w:line="240" w:lineRule="auto"/>
        <w:ind w:left="0" w:firstLine="720"/>
      </w:pPr>
    </w:p>
    <w:p w14:paraId="48DC0A2D" w14:textId="77777777" w:rsidR="00AD457F" w:rsidRPr="00B46489" w:rsidRDefault="00AD457F" w:rsidP="00AD457F">
      <w:pPr>
        <w:pStyle w:val="ListParagraph"/>
        <w:spacing w:line="240" w:lineRule="auto"/>
        <w:ind w:firstLine="720"/>
        <w:rPr>
          <w:highlight w:val="yellow"/>
        </w:rPr>
      </w:pPr>
      <w:r w:rsidRPr="00B46489">
        <w:rPr>
          <w:highlight w:val="yellow"/>
        </w:rPr>
        <w:t>Home Phone: ____________________________________</w:t>
      </w:r>
    </w:p>
    <w:p w14:paraId="3C7F3923" w14:textId="77777777" w:rsidR="00AD457F" w:rsidRPr="00B46489" w:rsidRDefault="00AD457F" w:rsidP="00AD457F">
      <w:pPr>
        <w:pStyle w:val="ListParagraph"/>
        <w:spacing w:line="240" w:lineRule="auto"/>
        <w:rPr>
          <w:highlight w:val="yellow"/>
        </w:rPr>
      </w:pPr>
      <w:r w:rsidRPr="00B46489">
        <w:rPr>
          <w:highlight w:val="yellow"/>
        </w:rPr>
        <w:tab/>
        <w:t>Cell Phone: ______________________________________</w:t>
      </w:r>
    </w:p>
    <w:p w14:paraId="77BFD6EB" w14:textId="77777777" w:rsidR="00AD457F" w:rsidRPr="00B46489" w:rsidRDefault="00AD457F" w:rsidP="00AD457F">
      <w:pPr>
        <w:pStyle w:val="ListParagraph"/>
        <w:spacing w:line="240" w:lineRule="auto"/>
        <w:rPr>
          <w:highlight w:val="yellow"/>
        </w:rPr>
      </w:pPr>
      <w:r w:rsidRPr="00B46489">
        <w:rPr>
          <w:highlight w:val="yellow"/>
        </w:rPr>
        <w:tab/>
        <w:t>Email: _________________________________________</w:t>
      </w:r>
    </w:p>
    <w:p w14:paraId="15A4E218" w14:textId="77777777" w:rsidR="00AD457F" w:rsidRPr="00B46489" w:rsidRDefault="00AD457F" w:rsidP="00AD457F">
      <w:pPr>
        <w:pStyle w:val="ListParagraph"/>
        <w:spacing w:line="240" w:lineRule="auto"/>
        <w:rPr>
          <w:highlight w:val="yellow"/>
        </w:rPr>
      </w:pPr>
      <w:r w:rsidRPr="00B46489">
        <w:rPr>
          <w:highlight w:val="yellow"/>
        </w:rPr>
        <w:tab/>
        <w:t>Mail:   __________________________________________</w:t>
      </w:r>
    </w:p>
    <w:p w14:paraId="71827BC5" w14:textId="77777777" w:rsidR="00AD457F" w:rsidRDefault="00AD457F" w:rsidP="00AD457F">
      <w:pPr>
        <w:pStyle w:val="ListParagraph"/>
        <w:spacing w:line="240" w:lineRule="auto"/>
      </w:pPr>
      <w:r w:rsidRPr="00B46489">
        <w:rPr>
          <w:highlight w:val="yellow"/>
        </w:rPr>
        <w:tab/>
      </w:r>
      <w:r w:rsidRPr="00B46489">
        <w:rPr>
          <w:highlight w:val="yellow"/>
        </w:rPr>
        <w:tab/>
        <w:t>_________________________________________</w:t>
      </w:r>
    </w:p>
    <w:p w14:paraId="35D33897" w14:textId="77777777" w:rsidR="00AD457F" w:rsidRDefault="00AD457F" w:rsidP="00AD457F">
      <w:pPr>
        <w:pStyle w:val="ListParagraph"/>
        <w:spacing w:line="240" w:lineRule="auto"/>
      </w:pPr>
    </w:p>
    <w:p w14:paraId="032ED4CC" w14:textId="77777777" w:rsidR="00AD457F" w:rsidRDefault="00FB4FA3" w:rsidP="00AD457F">
      <w:pPr>
        <w:pStyle w:val="ListParagraph"/>
        <w:numPr>
          <w:ilvl w:val="0"/>
          <w:numId w:val="1"/>
        </w:numPr>
        <w:spacing w:line="240" w:lineRule="auto"/>
        <w:ind w:left="0" w:firstLine="0"/>
      </w:pPr>
      <w:r>
        <w:t>By signing this agreement</w:t>
      </w:r>
      <w:r w:rsidR="00F25396">
        <w:t>,</w:t>
      </w:r>
      <w:r w:rsidR="00B04DEA">
        <w:t xml:space="preserve"> the Client </w:t>
      </w:r>
      <w:r>
        <w:t>certifies</w:t>
      </w:r>
      <w:r w:rsidR="00B04DEA">
        <w:t xml:space="preserve"> that </w:t>
      </w:r>
      <w:r w:rsidR="00F25396">
        <w:t>he/</w:t>
      </w:r>
      <w:r w:rsidR="00B04DEA">
        <w:t>she is not currently represented by any Attorney</w:t>
      </w:r>
      <w:r w:rsidR="00BF6031">
        <w:t>.</w:t>
      </w:r>
    </w:p>
    <w:p w14:paraId="36A644B7" w14:textId="77777777" w:rsidR="00AD457F" w:rsidRDefault="00AD457F" w:rsidP="00AD457F">
      <w:pPr>
        <w:pStyle w:val="ListParagraph"/>
        <w:spacing w:line="240" w:lineRule="auto"/>
        <w:ind w:left="0"/>
      </w:pPr>
    </w:p>
    <w:p w14:paraId="23A6F993" w14:textId="77777777" w:rsidR="00AD457F" w:rsidRDefault="00AD457F" w:rsidP="00AD457F">
      <w:pPr>
        <w:pStyle w:val="ListParagraph"/>
        <w:numPr>
          <w:ilvl w:val="0"/>
          <w:numId w:val="1"/>
        </w:numPr>
        <w:spacing w:line="240" w:lineRule="auto"/>
        <w:ind w:left="0" w:firstLine="0"/>
      </w:pPr>
      <w:r>
        <w:t>The Client has been given a copy of this Attorney-Client Agreement.</w:t>
      </w:r>
    </w:p>
    <w:p w14:paraId="57C145C2" w14:textId="77777777" w:rsidR="00D74D12" w:rsidRDefault="00D74D12" w:rsidP="00A36A19">
      <w:pPr>
        <w:pStyle w:val="ListParagraph"/>
        <w:spacing w:line="240" w:lineRule="auto"/>
        <w:ind w:left="0" w:firstLine="720"/>
      </w:pPr>
    </w:p>
    <w:p w14:paraId="2C9DF6A6" w14:textId="77777777" w:rsidR="00CB3745" w:rsidRDefault="00CB3745" w:rsidP="00A36A19">
      <w:pPr>
        <w:spacing w:line="240" w:lineRule="auto"/>
        <w:contextualSpacing/>
        <w:rPr>
          <w:b/>
          <w:caps/>
        </w:rPr>
      </w:pPr>
      <w:r w:rsidRPr="004F00FE">
        <w:rPr>
          <w:b/>
          <w:caps/>
        </w:rPr>
        <w:t xml:space="preserve">I have read the contents of this </w:t>
      </w:r>
      <w:r>
        <w:rPr>
          <w:b/>
          <w:caps/>
        </w:rPr>
        <w:t>Attorney-Client AGREEMENT</w:t>
      </w:r>
      <w:r w:rsidRPr="004F00FE">
        <w:rPr>
          <w:b/>
          <w:caps/>
        </w:rPr>
        <w:t>, and give my consent to this attorney-client agreement.</w:t>
      </w:r>
    </w:p>
    <w:p w14:paraId="430C099C" w14:textId="77777777" w:rsidR="003B6887" w:rsidRPr="00F74A8C" w:rsidRDefault="003B6887" w:rsidP="00A36A19">
      <w:pPr>
        <w:spacing w:line="240" w:lineRule="auto"/>
        <w:contextualSpacing/>
        <w:rPr>
          <w:b/>
          <w:caps/>
        </w:rPr>
      </w:pPr>
    </w:p>
    <w:p w14:paraId="3FD96E34" w14:textId="77777777" w:rsidR="00CB3745" w:rsidRPr="00F74A8C" w:rsidRDefault="00CB3745" w:rsidP="00A36A19">
      <w:pPr>
        <w:spacing w:line="240" w:lineRule="auto"/>
        <w:contextualSpacing/>
      </w:pPr>
      <w:r w:rsidRPr="00F74A8C">
        <w:tab/>
      </w:r>
      <w:r w:rsidRPr="00F74A8C">
        <w:tab/>
      </w:r>
      <w:r w:rsidRPr="00F74A8C">
        <w:tab/>
      </w:r>
      <w:r w:rsidRPr="00F74A8C">
        <w:tab/>
      </w:r>
      <w:r w:rsidRPr="00F74A8C">
        <w:tab/>
      </w:r>
      <w:r w:rsidRPr="00F74A8C">
        <w:tab/>
      </w:r>
      <w:r w:rsidRPr="00F74A8C">
        <w:tab/>
      </w:r>
    </w:p>
    <w:p w14:paraId="13659424" w14:textId="77777777" w:rsidR="00CB3745" w:rsidRPr="00F74A8C" w:rsidRDefault="00F74A8C" w:rsidP="00A36A1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</w:t>
      </w:r>
      <w:r w:rsidR="00AD457F" w:rsidRPr="00F74A8C">
        <w:rPr>
          <w:rFonts w:eastAsia="Times New Roman"/>
          <w:color w:val="000000"/>
        </w:rPr>
        <w:t>______________________</w:t>
      </w:r>
      <w:r w:rsidR="00AD457F" w:rsidRPr="00F74A8C">
        <w:rPr>
          <w:rFonts w:eastAsia="Times New Roman"/>
          <w:color w:val="000000"/>
        </w:rPr>
        <w:tab/>
      </w:r>
      <w:r w:rsidR="00AD457F" w:rsidRPr="00F74A8C">
        <w:rPr>
          <w:rFonts w:eastAsia="Times New Roman"/>
          <w:color w:val="000000"/>
        </w:rPr>
        <w:tab/>
      </w:r>
      <w:r w:rsidR="00AD457F" w:rsidRPr="00F74A8C">
        <w:rPr>
          <w:rFonts w:eastAsia="Times New Roman"/>
          <w:color w:val="000000"/>
        </w:rPr>
        <w:tab/>
      </w:r>
      <w:r w:rsidR="00AD457F" w:rsidRPr="00F74A8C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______________________________</w:t>
      </w:r>
    </w:p>
    <w:p w14:paraId="3AF0D4FD" w14:textId="77777777" w:rsidR="00CB3745" w:rsidRPr="00F74A8C" w:rsidRDefault="00AD457F" w:rsidP="00A36A19">
      <w:pPr>
        <w:spacing w:after="0" w:line="240" w:lineRule="auto"/>
        <w:rPr>
          <w:rFonts w:eastAsia="Times New Roman"/>
          <w:color w:val="000000"/>
        </w:rPr>
      </w:pPr>
      <w:r w:rsidRPr="00F74A8C">
        <w:rPr>
          <w:rFonts w:eastAsia="Times New Roman"/>
          <w:color w:val="000000"/>
        </w:rPr>
        <w:t>Client Name</w:t>
      </w:r>
      <w:r w:rsidR="00CB3745" w:rsidRPr="00F74A8C">
        <w:rPr>
          <w:rFonts w:eastAsia="Times New Roman"/>
          <w:color w:val="000000"/>
        </w:rPr>
        <w:tab/>
      </w:r>
      <w:r w:rsidR="00CB3745" w:rsidRPr="00F74A8C">
        <w:rPr>
          <w:rFonts w:eastAsia="Times New Roman"/>
          <w:color w:val="000000"/>
        </w:rPr>
        <w:tab/>
      </w:r>
      <w:r w:rsidR="00CB3745" w:rsidRPr="00F74A8C">
        <w:rPr>
          <w:rFonts w:eastAsia="Times New Roman"/>
          <w:color w:val="000000"/>
        </w:rPr>
        <w:tab/>
      </w:r>
      <w:r w:rsidR="00CB3745" w:rsidRPr="00F74A8C">
        <w:rPr>
          <w:rFonts w:eastAsia="Times New Roman"/>
          <w:color w:val="000000"/>
        </w:rPr>
        <w:tab/>
      </w:r>
      <w:r w:rsidR="00CB3745" w:rsidRPr="00F74A8C">
        <w:rPr>
          <w:rFonts w:eastAsia="Times New Roman"/>
          <w:color w:val="000000"/>
        </w:rPr>
        <w:tab/>
      </w:r>
      <w:r w:rsidR="00CB3745"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t>Date</w:t>
      </w:r>
    </w:p>
    <w:p w14:paraId="4427B252" w14:textId="77777777" w:rsidR="00AD457F" w:rsidRPr="00F74A8C" w:rsidRDefault="00AD457F" w:rsidP="00AD457F">
      <w:pPr>
        <w:spacing w:after="0" w:line="240" w:lineRule="auto"/>
        <w:rPr>
          <w:rFonts w:eastAsia="Times New Roman"/>
          <w:color w:val="000000"/>
        </w:rPr>
      </w:pPr>
    </w:p>
    <w:p w14:paraId="41F0C769" w14:textId="77777777" w:rsidR="00AD457F" w:rsidRPr="00F74A8C" w:rsidRDefault="00AD457F" w:rsidP="00AD457F">
      <w:pPr>
        <w:spacing w:after="0" w:line="240" w:lineRule="auto"/>
        <w:rPr>
          <w:rFonts w:eastAsia="Times New Roman"/>
          <w:color w:val="000000"/>
        </w:rPr>
      </w:pP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</w:p>
    <w:p w14:paraId="4D1ED5E5" w14:textId="77777777" w:rsidR="00AD457F" w:rsidRPr="00F74A8C" w:rsidRDefault="00F74A8C" w:rsidP="00AD457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</w:t>
      </w:r>
      <w:r w:rsidRPr="00F74A8C">
        <w:rPr>
          <w:rFonts w:eastAsia="Times New Roman"/>
          <w:color w:val="000000"/>
        </w:rPr>
        <w:t>______________________</w:t>
      </w:r>
      <w:r w:rsidR="00AD457F" w:rsidRPr="00F74A8C">
        <w:rPr>
          <w:rFonts w:eastAsia="Times New Roman"/>
          <w:color w:val="000000"/>
        </w:rPr>
        <w:tab/>
      </w:r>
      <w:r w:rsidR="00AD457F" w:rsidRPr="00F74A8C">
        <w:rPr>
          <w:rFonts w:eastAsia="Times New Roman"/>
          <w:color w:val="000000"/>
        </w:rPr>
        <w:tab/>
      </w:r>
      <w:r w:rsidR="00AD457F" w:rsidRPr="00F74A8C">
        <w:rPr>
          <w:rFonts w:eastAsia="Times New Roman"/>
          <w:color w:val="000000"/>
        </w:rPr>
        <w:tab/>
      </w:r>
      <w:r w:rsidR="00AD457F" w:rsidRPr="00F74A8C">
        <w:rPr>
          <w:rFonts w:eastAsia="Times New Roman"/>
          <w:color w:val="000000"/>
        </w:rPr>
        <w:tab/>
      </w:r>
      <w:r w:rsidR="00AD457F" w:rsidRPr="00F74A8C">
        <w:rPr>
          <w:rFonts w:eastAsia="Times New Roman"/>
          <w:color w:val="000000"/>
        </w:rPr>
        <w:tab/>
      </w:r>
      <w:r w:rsidR="00AD457F" w:rsidRPr="00F74A8C">
        <w:rPr>
          <w:rFonts w:eastAsia="Times New Roman"/>
          <w:color w:val="000000"/>
        </w:rPr>
        <w:tab/>
      </w:r>
    </w:p>
    <w:p w14:paraId="3300885C" w14:textId="77777777" w:rsidR="00AD457F" w:rsidRPr="00F74A8C" w:rsidRDefault="00AD457F" w:rsidP="00AD457F">
      <w:pPr>
        <w:spacing w:after="0" w:line="240" w:lineRule="auto"/>
        <w:rPr>
          <w:rFonts w:eastAsia="Times New Roman"/>
          <w:color w:val="000000"/>
        </w:rPr>
      </w:pPr>
      <w:r w:rsidRPr="00F74A8C">
        <w:t>Printed Name</w:t>
      </w:r>
    </w:p>
    <w:p w14:paraId="367C06EA" w14:textId="77777777" w:rsidR="00CB3745" w:rsidRPr="00F74A8C" w:rsidRDefault="00CB3745" w:rsidP="00A36A19">
      <w:pPr>
        <w:spacing w:after="0" w:line="240" w:lineRule="auto"/>
        <w:rPr>
          <w:rFonts w:eastAsia="Times New Roman"/>
          <w:color w:val="000000"/>
        </w:rPr>
      </w:pPr>
    </w:p>
    <w:p w14:paraId="4F222283" w14:textId="77777777" w:rsidR="00F74A8C" w:rsidRPr="00F74A8C" w:rsidRDefault="00CB3745" w:rsidP="00F74A8C">
      <w:pPr>
        <w:spacing w:line="240" w:lineRule="auto"/>
        <w:contextualSpacing/>
      </w:pPr>
      <w:r w:rsidRPr="00F74A8C">
        <w:tab/>
      </w:r>
      <w:r w:rsidR="00F74A8C" w:rsidRPr="00F74A8C">
        <w:tab/>
      </w:r>
      <w:r w:rsidR="00F74A8C" w:rsidRPr="00F74A8C">
        <w:tab/>
      </w:r>
      <w:r w:rsidR="00F74A8C" w:rsidRPr="00F74A8C">
        <w:tab/>
      </w:r>
      <w:r w:rsidR="00F74A8C" w:rsidRPr="00F74A8C">
        <w:tab/>
      </w:r>
      <w:r w:rsidR="00F74A8C" w:rsidRPr="00F74A8C">
        <w:tab/>
      </w:r>
      <w:r w:rsidR="00F74A8C" w:rsidRPr="00F74A8C">
        <w:tab/>
      </w:r>
    </w:p>
    <w:p w14:paraId="6B92DDD2" w14:textId="77777777" w:rsidR="00F74A8C" w:rsidRPr="00F74A8C" w:rsidRDefault="00F74A8C" w:rsidP="00F74A8C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</w:t>
      </w:r>
      <w:r w:rsidRPr="00F74A8C">
        <w:rPr>
          <w:rFonts w:eastAsia="Times New Roman"/>
          <w:color w:val="000000"/>
        </w:rPr>
        <w:t>______________________</w:t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______________________________</w:t>
      </w:r>
    </w:p>
    <w:p w14:paraId="7C54A025" w14:textId="77777777" w:rsidR="00F74A8C" w:rsidRPr="00F74A8C" w:rsidRDefault="00F74A8C" w:rsidP="00F74A8C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Attorney</w:t>
      </w:r>
      <w:r w:rsidRPr="00F74A8C">
        <w:rPr>
          <w:rFonts w:eastAsia="Times New Roman"/>
          <w:color w:val="000000"/>
        </w:rPr>
        <w:t xml:space="preserve"> Name</w:t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F74A8C">
        <w:t>Date</w:t>
      </w:r>
    </w:p>
    <w:p w14:paraId="5590AA25" w14:textId="77777777" w:rsidR="00F74A8C" w:rsidRPr="00F74A8C" w:rsidRDefault="00F74A8C" w:rsidP="00F74A8C">
      <w:pPr>
        <w:spacing w:after="0" w:line="240" w:lineRule="auto"/>
        <w:rPr>
          <w:rFonts w:eastAsia="Times New Roman"/>
          <w:color w:val="000000"/>
        </w:rPr>
      </w:pPr>
    </w:p>
    <w:p w14:paraId="29DC2D47" w14:textId="77777777" w:rsidR="00F74A8C" w:rsidRPr="00F74A8C" w:rsidRDefault="00F74A8C" w:rsidP="00F74A8C">
      <w:pPr>
        <w:spacing w:after="0" w:line="240" w:lineRule="auto"/>
        <w:rPr>
          <w:rFonts w:eastAsia="Times New Roman"/>
          <w:color w:val="000000"/>
        </w:rPr>
      </w:pP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</w:p>
    <w:p w14:paraId="7EC1BC7A" w14:textId="77777777" w:rsidR="00F74A8C" w:rsidRPr="00F74A8C" w:rsidRDefault="00F74A8C" w:rsidP="00F74A8C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</w:t>
      </w:r>
      <w:r w:rsidRPr="00F74A8C">
        <w:rPr>
          <w:rFonts w:eastAsia="Times New Roman"/>
          <w:color w:val="000000"/>
        </w:rPr>
        <w:t>______________________</w:t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  <w:r w:rsidRPr="00F74A8C">
        <w:rPr>
          <w:rFonts w:eastAsia="Times New Roman"/>
          <w:color w:val="000000"/>
        </w:rPr>
        <w:tab/>
      </w:r>
    </w:p>
    <w:p w14:paraId="6968A3A8" w14:textId="77777777" w:rsidR="002F063C" w:rsidRDefault="00F74A8C" w:rsidP="002F063C">
      <w:pPr>
        <w:spacing w:after="0" w:line="240" w:lineRule="auto"/>
        <w:rPr>
          <w:sz w:val="20"/>
          <w:szCs w:val="20"/>
        </w:rPr>
      </w:pPr>
      <w:r w:rsidRPr="00F74A8C">
        <w:t>Printed Name</w:t>
      </w:r>
      <w:r w:rsidR="002F063C">
        <w:tab/>
      </w:r>
      <w:r w:rsidR="002F063C">
        <w:tab/>
      </w:r>
      <w:r w:rsidR="002F063C">
        <w:tab/>
      </w:r>
      <w:r w:rsidR="002F063C">
        <w:tab/>
      </w:r>
      <w:r w:rsidR="002F063C">
        <w:tab/>
      </w:r>
      <w:r w:rsidR="002F063C">
        <w:tab/>
      </w:r>
      <w:r w:rsidR="002F063C">
        <w:tab/>
      </w:r>
      <w:r w:rsidR="002F063C">
        <w:tab/>
      </w:r>
      <w:r w:rsidR="002F063C">
        <w:tab/>
      </w:r>
      <w:r w:rsidR="002F063C" w:rsidRPr="002F063C">
        <w:rPr>
          <w:sz w:val="20"/>
          <w:szCs w:val="20"/>
        </w:rPr>
        <w:tab/>
      </w:r>
    </w:p>
    <w:p w14:paraId="6E5B504D" w14:textId="77777777" w:rsidR="00AD457F" w:rsidRPr="002F063C" w:rsidRDefault="002F063C" w:rsidP="002F063C">
      <w:pPr>
        <w:spacing w:after="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42BF" w:rsidRPr="002F063C">
        <w:rPr>
          <w:sz w:val="20"/>
          <w:szCs w:val="20"/>
        </w:rPr>
        <w:t>Last updated: 04</w:t>
      </w:r>
      <w:r w:rsidR="00526C7A" w:rsidRPr="002F063C">
        <w:rPr>
          <w:sz w:val="20"/>
          <w:szCs w:val="20"/>
        </w:rPr>
        <w:t>/2016</w:t>
      </w:r>
    </w:p>
    <w:sectPr w:rsidR="00AD457F" w:rsidRPr="002F063C" w:rsidSect="00EA02D0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rian N. Dunkel" w:date="2016-04-01T14:43:00Z" w:initials="BND">
    <w:p w14:paraId="646DBAD6" w14:textId="77777777" w:rsidR="00B46489" w:rsidRDefault="00B46489">
      <w:pPr>
        <w:pStyle w:val="CommentText"/>
      </w:pPr>
      <w:r>
        <w:rPr>
          <w:rStyle w:val="CommentReference"/>
        </w:rPr>
        <w:annotationRef/>
      </w:r>
      <w:r>
        <w:t>Attorney must complete yellow highlighted sections to apply to specific client.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6DBAD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6F83" w14:textId="77777777" w:rsidR="0049246E" w:rsidRDefault="0049246E" w:rsidP="0049246E">
      <w:pPr>
        <w:spacing w:after="0" w:line="240" w:lineRule="auto"/>
      </w:pPr>
      <w:r>
        <w:separator/>
      </w:r>
    </w:p>
  </w:endnote>
  <w:endnote w:type="continuationSeparator" w:id="0">
    <w:p w14:paraId="205C05A2" w14:textId="77777777" w:rsidR="0049246E" w:rsidRDefault="0049246E" w:rsidP="0049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852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F6E2CB" w14:textId="36793E80" w:rsidR="0049246E" w:rsidRDefault="0049246E" w:rsidP="003F4476">
            <w:pPr>
              <w:pStyle w:val="Footer"/>
              <w:jc w:val="center"/>
            </w:pPr>
            <w:r w:rsidRPr="0049246E">
              <w:rPr>
                <w:sz w:val="20"/>
                <w:szCs w:val="20"/>
              </w:rPr>
              <w:t xml:space="preserve">Page </w:t>
            </w:r>
            <w:r w:rsidRPr="0049246E">
              <w:rPr>
                <w:bCs/>
                <w:sz w:val="20"/>
                <w:szCs w:val="20"/>
              </w:rPr>
              <w:fldChar w:fldCharType="begin"/>
            </w:r>
            <w:r w:rsidRPr="0049246E">
              <w:rPr>
                <w:bCs/>
                <w:sz w:val="20"/>
                <w:szCs w:val="20"/>
              </w:rPr>
              <w:instrText xml:space="preserve"> PAGE </w:instrText>
            </w:r>
            <w:r w:rsidRPr="0049246E">
              <w:rPr>
                <w:bCs/>
                <w:sz w:val="20"/>
                <w:szCs w:val="20"/>
              </w:rPr>
              <w:fldChar w:fldCharType="separate"/>
            </w:r>
            <w:r w:rsidR="00E36F4C">
              <w:rPr>
                <w:bCs/>
                <w:noProof/>
                <w:sz w:val="20"/>
                <w:szCs w:val="20"/>
              </w:rPr>
              <w:t>1</w:t>
            </w:r>
            <w:r w:rsidRPr="0049246E">
              <w:rPr>
                <w:bCs/>
                <w:sz w:val="20"/>
                <w:szCs w:val="20"/>
              </w:rPr>
              <w:fldChar w:fldCharType="end"/>
            </w:r>
            <w:r w:rsidRPr="0049246E">
              <w:rPr>
                <w:sz w:val="20"/>
                <w:szCs w:val="20"/>
              </w:rPr>
              <w:t xml:space="preserve"> of </w:t>
            </w:r>
            <w:r w:rsidRPr="0049246E">
              <w:rPr>
                <w:bCs/>
                <w:sz w:val="20"/>
                <w:szCs w:val="20"/>
              </w:rPr>
              <w:fldChar w:fldCharType="begin"/>
            </w:r>
            <w:r w:rsidRPr="0049246E">
              <w:rPr>
                <w:bCs/>
                <w:sz w:val="20"/>
                <w:szCs w:val="20"/>
              </w:rPr>
              <w:instrText xml:space="preserve"> NUMPAGES  </w:instrText>
            </w:r>
            <w:r w:rsidRPr="0049246E">
              <w:rPr>
                <w:bCs/>
                <w:sz w:val="20"/>
                <w:szCs w:val="20"/>
              </w:rPr>
              <w:fldChar w:fldCharType="separate"/>
            </w:r>
            <w:r w:rsidR="00E36F4C">
              <w:rPr>
                <w:bCs/>
                <w:noProof/>
                <w:sz w:val="20"/>
                <w:szCs w:val="20"/>
              </w:rPr>
              <w:t>3</w:t>
            </w:r>
            <w:r w:rsidRPr="004924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67461D" w14:textId="77777777" w:rsidR="0049246E" w:rsidRDefault="0049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A4B70" w14:textId="77777777" w:rsidR="0049246E" w:rsidRDefault="0049246E" w:rsidP="0049246E">
      <w:pPr>
        <w:spacing w:after="0" w:line="240" w:lineRule="auto"/>
      </w:pPr>
      <w:r>
        <w:separator/>
      </w:r>
    </w:p>
  </w:footnote>
  <w:footnote w:type="continuationSeparator" w:id="0">
    <w:p w14:paraId="57143CC8" w14:textId="77777777" w:rsidR="0049246E" w:rsidRDefault="0049246E" w:rsidP="0049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1FF"/>
    <w:multiLevelType w:val="hybridMultilevel"/>
    <w:tmpl w:val="EE9C9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523"/>
    <w:multiLevelType w:val="hybridMultilevel"/>
    <w:tmpl w:val="B810BF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0D16F0"/>
    <w:multiLevelType w:val="hybridMultilevel"/>
    <w:tmpl w:val="4DB6C8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1EE1"/>
    <w:multiLevelType w:val="hybridMultilevel"/>
    <w:tmpl w:val="9D8A4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67838"/>
    <w:multiLevelType w:val="hybridMultilevel"/>
    <w:tmpl w:val="C2CA4A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3853"/>
    <w:multiLevelType w:val="hybridMultilevel"/>
    <w:tmpl w:val="1AE055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528F"/>
    <w:multiLevelType w:val="hybridMultilevel"/>
    <w:tmpl w:val="D8BA14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40074"/>
    <w:multiLevelType w:val="hybridMultilevel"/>
    <w:tmpl w:val="03B47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699B"/>
    <w:multiLevelType w:val="hybridMultilevel"/>
    <w:tmpl w:val="8648E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5"/>
    <w:rsid w:val="00000688"/>
    <w:rsid w:val="00004128"/>
    <w:rsid w:val="0000577A"/>
    <w:rsid w:val="00010697"/>
    <w:rsid w:val="00014BF8"/>
    <w:rsid w:val="00016EC3"/>
    <w:rsid w:val="00034908"/>
    <w:rsid w:val="00034CC9"/>
    <w:rsid w:val="0004410E"/>
    <w:rsid w:val="00051004"/>
    <w:rsid w:val="00053B27"/>
    <w:rsid w:val="000578E5"/>
    <w:rsid w:val="00061CE5"/>
    <w:rsid w:val="000655AF"/>
    <w:rsid w:val="0008073E"/>
    <w:rsid w:val="0008144C"/>
    <w:rsid w:val="00083FEC"/>
    <w:rsid w:val="00086778"/>
    <w:rsid w:val="000874F5"/>
    <w:rsid w:val="0009725E"/>
    <w:rsid w:val="000A16C0"/>
    <w:rsid w:val="000A30A7"/>
    <w:rsid w:val="000A4ED6"/>
    <w:rsid w:val="000A6B5A"/>
    <w:rsid w:val="000D0BC4"/>
    <w:rsid w:val="000D4243"/>
    <w:rsid w:val="000D4C0C"/>
    <w:rsid w:val="000D6112"/>
    <w:rsid w:val="000E4A19"/>
    <w:rsid w:val="000F255A"/>
    <w:rsid w:val="000F3073"/>
    <w:rsid w:val="001000EE"/>
    <w:rsid w:val="00106139"/>
    <w:rsid w:val="00114A2B"/>
    <w:rsid w:val="00115C77"/>
    <w:rsid w:val="00116B8F"/>
    <w:rsid w:val="00122678"/>
    <w:rsid w:val="0013106A"/>
    <w:rsid w:val="00134453"/>
    <w:rsid w:val="00134E8D"/>
    <w:rsid w:val="00136CEF"/>
    <w:rsid w:val="001407EB"/>
    <w:rsid w:val="00142E2A"/>
    <w:rsid w:val="00145B4A"/>
    <w:rsid w:val="00152461"/>
    <w:rsid w:val="00164E1D"/>
    <w:rsid w:val="00165FDF"/>
    <w:rsid w:val="00166575"/>
    <w:rsid w:val="00173CDF"/>
    <w:rsid w:val="00183A90"/>
    <w:rsid w:val="001970F0"/>
    <w:rsid w:val="001A3909"/>
    <w:rsid w:val="001A4228"/>
    <w:rsid w:val="001A5819"/>
    <w:rsid w:val="001B3FB2"/>
    <w:rsid w:val="001C21A3"/>
    <w:rsid w:val="001C42B6"/>
    <w:rsid w:val="001D08C7"/>
    <w:rsid w:val="001D2743"/>
    <w:rsid w:val="001D4267"/>
    <w:rsid w:val="001D7059"/>
    <w:rsid w:val="001F2732"/>
    <w:rsid w:val="001F3901"/>
    <w:rsid w:val="00201687"/>
    <w:rsid w:val="002135C4"/>
    <w:rsid w:val="00214BA1"/>
    <w:rsid w:val="0022163C"/>
    <w:rsid w:val="002248DB"/>
    <w:rsid w:val="00226997"/>
    <w:rsid w:val="002318BD"/>
    <w:rsid w:val="0023204E"/>
    <w:rsid w:val="00233A93"/>
    <w:rsid w:val="00241D81"/>
    <w:rsid w:val="002471DD"/>
    <w:rsid w:val="00251915"/>
    <w:rsid w:val="00253934"/>
    <w:rsid w:val="00266AFC"/>
    <w:rsid w:val="00271B65"/>
    <w:rsid w:val="00271C78"/>
    <w:rsid w:val="00271EF8"/>
    <w:rsid w:val="002734CE"/>
    <w:rsid w:val="0027567B"/>
    <w:rsid w:val="00281C1A"/>
    <w:rsid w:val="00282EAD"/>
    <w:rsid w:val="00283F78"/>
    <w:rsid w:val="002A4721"/>
    <w:rsid w:val="002B153C"/>
    <w:rsid w:val="002B2F93"/>
    <w:rsid w:val="002C2099"/>
    <w:rsid w:val="002C2360"/>
    <w:rsid w:val="002D11D6"/>
    <w:rsid w:val="002D73F0"/>
    <w:rsid w:val="002E5763"/>
    <w:rsid w:val="002E5B31"/>
    <w:rsid w:val="002E714B"/>
    <w:rsid w:val="002F063C"/>
    <w:rsid w:val="002F12AD"/>
    <w:rsid w:val="002F4B6B"/>
    <w:rsid w:val="002F5599"/>
    <w:rsid w:val="002F6A9F"/>
    <w:rsid w:val="00303B84"/>
    <w:rsid w:val="00307515"/>
    <w:rsid w:val="00323DC5"/>
    <w:rsid w:val="00332D77"/>
    <w:rsid w:val="00334F28"/>
    <w:rsid w:val="00346556"/>
    <w:rsid w:val="00354900"/>
    <w:rsid w:val="00357344"/>
    <w:rsid w:val="0035790C"/>
    <w:rsid w:val="00360E3A"/>
    <w:rsid w:val="00367ACE"/>
    <w:rsid w:val="003717CE"/>
    <w:rsid w:val="003844DC"/>
    <w:rsid w:val="003874C1"/>
    <w:rsid w:val="003920FB"/>
    <w:rsid w:val="00394957"/>
    <w:rsid w:val="003960AB"/>
    <w:rsid w:val="00397BF9"/>
    <w:rsid w:val="003B0DB9"/>
    <w:rsid w:val="003B3270"/>
    <w:rsid w:val="003B3B89"/>
    <w:rsid w:val="003B57BC"/>
    <w:rsid w:val="003B6887"/>
    <w:rsid w:val="003C0056"/>
    <w:rsid w:val="003C37DC"/>
    <w:rsid w:val="003C6F70"/>
    <w:rsid w:val="003C7107"/>
    <w:rsid w:val="003D0138"/>
    <w:rsid w:val="003D7972"/>
    <w:rsid w:val="003E639E"/>
    <w:rsid w:val="003F277C"/>
    <w:rsid w:val="003F4476"/>
    <w:rsid w:val="003F7898"/>
    <w:rsid w:val="00402017"/>
    <w:rsid w:val="004111AC"/>
    <w:rsid w:val="0041554B"/>
    <w:rsid w:val="004248CA"/>
    <w:rsid w:val="00425422"/>
    <w:rsid w:val="00426CF9"/>
    <w:rsid w:val="004272B8"/>
    <w:rsid w:val="004337A8"/>
    <w:rsid w:val="004343E3"/>
    <w:rsid w:val="00435EBC"/>
    <w:rsid w:val="00436BDB"/>
    <w:rsid w:val="00454D25"/>
    <w:rsid w:val="004550B8"/>
    <w:rsid w:val="004564F1"/>
    <w:rsid w:val="00457680"/>
    <w:rsid w:val="0046114C"/>
    <w:rsid w:val="00463807"/>
    <w:rsid w:val="00467780"/>
    <w:rsid w:val="00470430"/>
    <w:rsid w:val="00474286"/>
    <w:rsid w:val="00480D0E"/>
    <w:rsid w:val="00486AE2"/>
    <w:rsid w:val="00487E96"/>
    <w:rsid w:val="0049246E"/>
    <w:rsid w:val="00494A24"/>
    <w:rsid w:val="004A085C"/>
    <w:rsid w:val="004B07BB"/>
    <w:rsid w:val="004B0C4C"/>
    <w:rsid w:val="004B121F"/>
    <w:rsid w:val="004B6AAC"/>
    <w:rsid w:val="004B7849"/>
    <w:rsid w:val="004C1218"/>
    <w:rsid w:val="004C75F7"/>
    <w:rsid w:val="004D0CB1"/>
    <w:rsid w:val="004E1E77"/>
    <w:rsid w:val="004E2157"/>
    <w:rsid w:val="00500990"/>
    <w:rsid w:val="00515D19"/>
    <w:rsid w:val="00526C7A"/>
    <w:rsid w:val="00535724"/>
    <w:rsid w:val="00554236"/>
    <w:rsid w:val="00554491"/>
    <w:rsid w:val="00560152"/>
    <w:rsid w:val="00560FE0"/>
    <w:rsid w:val="00571E82"/>
    <w:rsid w:val="005802B5"/>
    <w:rsid w:val="005840F9"/>
    <w:rsid w:val="0058566C"/>
    <w:rsid w:val="0059762D"/>
    <w:rsid w:val="005A0DDC"/>
    <w:rsid w:val="005A2F1E"/>
    <w:rsid w:val="005B35E0"/>
    <w:rsid w:val="005B53CA"/>
    <w:rsid w:val="005C1482"/>
    <w:rsid w:val="005E1D60"/>
    <w:rsid w:val="005F1572"/>
    <w:rsid w:val="005F7AF2"/>
    <w:rsid w:val="006101B3"/>
    <w:rsid w:val="006239ED"/>
    <w:rsid w:val="00624E4D"/>
    <w:rsid w:val="00631402"/>
    <w:rsid w:val="0063356F"/>
    <w:rsid w:val="00635800"/>
    <w:rsid w:val="006409E2"/>
    <w:rsid w:val="00662931"/>
    <w:rsid w:val="006635B9"/>
    <w:rsid w:val="0066701D"/>
    <w:rsid w:val="00683FAB"/>
    <w:rsid w:val="00686C7F"/>
    <w:rsid w:val="00687E04"/>
    <w:rsid w:val="006A162D"/>
    <w:rsid w:val="006A7E7C"/>
    <w:rsid w:val="006B3B23"/>
    <w:rsid w:val="006B58A7"/>
    <w:rsid w:val="006C2BB0"/>
    <w:rsid w:val="006C2C06"/>
    <w:rsid w:val="006C7331"/>
    <w:rsid w:val="006D4D97"/>
    <w:rsid w:val="006E5528"/>
    <w:rsid w:val="006F541B"/>
    <w:rsid w:val="00705A20"/>
    <w:rsid w:val="00706392"/>
    <w:rsid w:val="007141B6"/>
    <w:rsid w:val="00717BD8"/>
    <w:rsid w:val="007271E9"/>
    <w:rsid w:val="00736E29"/>
    <w:rsid w:val="00737967"/>
    <w:rsid w:val="00750794"/>
    <w:rsid w:val="007542EA"/>
    <w:rsid w:val="0075593A"/>
    <w:rsid w:val="00761B1E"/>
    <w:rsid w:val="0076420D"/>
    <w:rsid w:val="00767C03"/>
    <w:rsid w:val="00775600"/>
    <w:rsid w:val="0077742A"/>
    <w:rsid w:val="007776B8"/>
    <w:rsid w:val="0078401F"/>
    <w:rsid w:val="00792732"/>
    <w:rsid w:val="00796404"/>
    <w:rsid w:val="007A01F0"/>
    <w:rsid w:val="007A1F34"/>
    <w:rsid w:val="007A5334"/>
    <w:rsid w:val="007B2626"/>
    <w:rsid w:val="007B7805"/>
    <w:rsid w:val="007C2193"/>
    <w:rsid w:val="007C3062"/>
    <w:rsid w:val="007C64F3"/>
    <w:rsid w:val="007D2840"/>
    <w:rsid w:val="0080237A"/>
    <w:rsid w:val="00803C27"/>
    <w:rsid w:val="008065BF"/>
    <w:rsid w:val="00806A5C"/>
    <w:rsid w:val="00806C87"/>
    <w:rsid w:val="0081223E"/>
    <w:rsid w:val="00822488"/>
    <w:rsid w:val="0082439E"/>
    <w:rsid w:val="008311C4"/>
    <w:rsid w:val="00832F37"/>
    <w:rsid w:val="00865C96"/>
    <w:rsid w:val="00875D95"/>
    <w:rsid w:val="00885DC3"/>
    <w:rsid w:val="008876F0"/>
    <w:rsid w:val="00896563"/>
    <w:rsid w:val="008A0459"/>
    <w:rsid w:val="008A09BF"/>
    <w:rsid w:val="008A14C2"/>
    <w:rsid w:val="008B0062"/>
    <w:rsid w:val="008C0791"/>
    <w:rsid w:val="008C783D"/>
    <w:rsid w:val="008D2579"/>
    <w:rsid w:val="008D336B"/>
    <w:rsid w:val="008E2D77"/>
    <w:rsid w:val="008E3FB2"/>
    <w:rsid w:val="0090050E"/>
    <w:rsid w:val="00910825"/>
    <w:rsid w:val="0092076B"/>
    <w:rsid w:val="0092136A"/>
    <w:rsid w:val="00921441"/>
    <w:rsid w:val="00922922"/>
    <w:rsid w:val="00927052"/>
    <w:rsid w:val="0094338B"/>
    <w:rsid w:val="00945CDC"/>
    <w:rsid w:val="00946139"/>
    <w:rsid w:val="00954AF1"/>
    <w:rsid w:val="00954EC2"/>
    <w:rsid w:val="00961098"/>
    <w:rsid w:val="0097164C"/>
    <w:rsid w:val="009722A5"/>
    <w:rsid w:val="00977985"/>
    <w:rsid w:val="00980308"/>
    <w:rsid w:val="0099015C"/>
    <w:rsid w:val="00993CDC"/>
    <w:rsid w:val="00996882"/>
    <w:rsid w:val="009C5992"/>
    <w:rsid w:val="009C67E1"/>
    <w:rsid w:val="009C748C"/>
    <w:rsid w:val="009D61CE"/>
    <w:rsid w:val="009E1A0E"/>
    <w:rsid w:val="009F37F2"/>
    <w:rsid w:val="009F6DF6"/>
    <w:rsid w:val="009F6E82"/>
    <w:rsid w:val="00A033CE"/>
    <w:rsid w:val="00A117CF"/>
    <w:rsid w:val="00A20D56"/>
    <w:rsid w:val="00A22174"/>
    <w:rsid w:val="00A24800"/>
    <w:rsid w:val="00A261BB"/>
    <w:rsid w:val="00A275FE"/>
    <w:rsid w:val="00A36A19"/>
    <w:rsid w:val="00A4579E"/>
    <w:rsid w:val="00A46897"/>
    <w:rsid w:val="00A51D31"/>
    <w:rsid w:val="00A52018"/>
    <w:rsid w:val="00A542BA"/>
    <w:rsid w:val="00A55FF0"/>
    <w:rsid w:val="00A76575"/>
    <w:rsid w:val="00A777A3"/>
    <w:rsid w:val="00A77E2A"/>
    <w:rsid w:val="00A827BE"/>
    <w:rsid w:val="00A87975"/>
    <w:rsid w:val="00A955FC"/>
    <w:rsid w:val="00AD1554"/>
    <w:rsid w:val="00AD457F"/>
    <w:rsid w:val="00AD5B7F"/>
    <w:rsid w:val="00AF19DE"/>
    <w:rsid w:val="00AF63BF"/>
    <w:rsid w:val="00AF6EC4"/>
    <w:rsid w:val="00B04DEA"/>
    <w:rsid w:val="00B10ECB"/>
    <w:rsid w:val="00B21A48"/>
    <w:rsid w:val="00B22E0B"/>
    <w:rsid w:val="00B248AF"/>
    <w:rsid w:val="00B25948"/>
    <w:rsid w:val="00B33155"/>
    <w:rsid w:val="00B36BEC"/>
    <w:rsid w:val="00B371A9"/>
    <w:rsid w:val="00B46489"/>
    <w:rsid w:val="00B50321"/>
    <w:rsid w:val="00B50B93"/>
    <w:rsid w:val="00B5245D"/>
    <w:rsid w:val="00B54AD4"/>
    <w:rsid w:val="00B56E6A"/>
    <w:rsid w:val="00B6333F"/>
    <w:rsid w:val="00B65507"/>
    <w:rsid w:val="00B71B61"/>
    <w:rsid w:val="00B73F54"/>
    <w:rsid w:val="00B74983"/>
    <w:rsid w:val="00B75C6C"/>
    <w:rsid w:val="00B75DE2"/>
    <w:rsid w:val="00B8043B"/>
    <w:rsid w:val="00B81455"/>
    <w:rsid w:val="00B848D8"/>
    <w:rsid w:val="00B86800"/>
    <w:rsid w:val="00B93B90"/>
    <w:rsid w:val="00B95644"/>
    <w:rsid w:val="00B96A6E"/>
    <w:rsid w:val="00B97DB0"/>
    <w:rsid w:val="00BA02CF"/>
    <w:rsid w:val="00BA400F"/>
    <w:rsid w:val="00BA602A"/>
    <w:rsid w:val="00BB748C"/>
    <w:rsid w:val="00BC2940"/>
    <w:rsid w:val="00BC7ABC"/>
    <w:rsid w:val="00BD2C89"/>
    <w:rsid w:val="00BD4A97"/>
    <w:rsid w:val="00BE0BFA"/>
    <w:rsid w:val="00BF05EC"/>
    <w:rsid w:val="00BF3434"/>
    <w:rsid w:val="00BF6031"/>
    <w:rsid w:val="00C03960"/>
    <w:rsid w:val="00C03CC4"/>
    <w:rsid w:val="00C062EA"/>
    <w:rsid w:val="00C06FE3"/>
    <w:rsid w:val="00C12F19"/>
    <w:rsid w:val="00C23A7B"/>
    <w:rsid w:val="00C2479D"/>
    <w:rsid w:val="00C26D43"/>
    <w:rsid w:val="00C3242D"/>
    <w:rsid w:val="00C353FB"/>
    <w:rsid w:val="00C359CA"/>
    <w:rsid w:val="00C36009"/>
    <w:rsid w:val="00C42F1A"/>
    <w:rsid w:val="00C436A1"/>
    <w:rsid w:val="00C45591"/>
    <w:rsid w:val="00C574F8"/>
    <w:rsid w:val="00C605A1"/>
    <w:rsid w:val="00C671D4"/>
    <w:rsid w:val="00C71506"/>
    <w:rsid w:val="00C745E5"/>
    <w:rsid w:val="00C81A70"/>
    <w:rsid w:val="00C823D0"/>
    <w:rsid w:val="00C839D6"/>
    <w:rsid w:val="00C87E6C"/>
    <w:rsid w:val="00C942BF"/>
    <w:rsid w:val="00CB2EC1"/>
    <w:rsid w:val="00CB3745"/>
    <w:rsid w:val="00CB4235"/>
    <w:rsid w:val="00CB59F0"/>
    <w:rsid w:val="00CB5B41"/>
    <w:rsid w:val="00CC1975"/>
    <w:rsid w:val="00CE100E"/>
    <w:rsid w:val="00CE78FF"/>
    <w:rsid w:val="00CF53E5"/>
    <w:rsid w:val="00CF6A49"/>
    <w:rsid w:val="00CF78CB"/>
    <w:rsid w:val="00D05653"/>
    <w:rsid w:val="00D07158"/>
    <w:rsid w:val="00D13D14"/>
    <w:rsid w:val="00D14263"/>
    <w:rsid w:val="00D25415"/>
    <w:rsid w:val="00D33B6D"/>
    <w:rsid w:val="00D4006B"/>
    <w:rsid w:val="00D50259"/>
    <w:rsid w:val="00D52260"/>
    <w:rsid w:val="00D6362F"/>
    <w:rsid w:val="00D64C97"/>
    <w:rsid w:val="00D66CB6"/>
    <w:rsid w:val="00D72BAE"/>
    <w:rsid w:val="00D74D12"/>
    <w:rsid w:val="00D76F6D"/>
    <w:rsid w:val="00D813DE"/>
    <w:rsid w:val="00D86352"/>
    <w:rsid w:val="00D9219F"/>
    <w:rsid w:val="00D923B5"/>
    <w:rsid w:val="00D929BA"/>
    <w:rsid w:val="00D93FFC"/>
    <w:rsid w:val="00DA0A2D"/>
    <w:rsid w:val="00DC1A69"/>
    <w:rsid w:val="00DC1B61"/>
    <w:rsid w:val="00DC66C7"/>
    <w:rsid w:val="00DD0BD3"/>
    <w:rsid w:val="00DD5EA8"/>
    <w:rsid w:val="00DE00CC"/>
    <w:rsid w:val="00DE3609"/>
    <w:rsid w:val="00DF234C"/>
    <w:rsid w:val="00DF4646"/>
    <w:rsid w:val="00DF57A3"/>
    <w:rsid w:val="00E03B58"/>
    <w:rsid w:val="00E135E3"/>
    <w:rsid w:val="00E177E2"/>
    <w:rsid w:val="00E27886"/>
    <w:rsid w:val="00E36A41"/>
    <w:rsid w:val="00E36F4C"/>
    <w:rsid w:val="00E4122B"/>
    <w:rsid w:val="00E43D29"/>
    <w:rsid w:val="00E45AE6"/>
    <w:rsid w:val="00E52884"/>
    <w:rsid w:val="00E5332E"/>
    <w:rsid w:val="00E5771B"/>
    <w:rsid w:val="00E751D4"/>
    <w:rsid w:val="00E829C0"/>
    <w:rsid w:val="00EA02D0"/>
    <w:rsid w:val="00EA4635"/>
    <w:rsid w:val="00EA6FDE"/>
    <w:rsid w:val="00EB4DA8"/>
    <w:rsid w:val="00EB6CC9"/>
    <w:rsid w:val="00EC1073"/>
    <w:rsid w:val="00EC63CD"/>
    <w:rsid w:val="00EC6730"/>
    <w:rsid w:val="00EC682D"/>
    <w:rsid w:val="00EC6FFC"/>
    <w:rsid w:val="00ED7E6B"/>
    <w:rsid w:val="00EF0409"/>
    <w:rsid w:val="00EF3956"/>
    <w:rsid w:val="00EF3C28"/>
    <w:rsid w:val="00EF3D02"/>
    <w:rsid w:val="00EF5FA7"/>
    <w:rsid w:val="00EF7370"/>
    <w:rsid w:val="00F04601"/>
    <w:rsid w:val="00F13196"/>
    <w:rsid w:val="00F25396"/>
    <w:rsid w:val="00F26F0D"/>
    <w:rsid w:val="00F47A50"/>
    <w:rsid w:val="00F534F0"/>
    <w:rsid w:val="00F61178"/>
    <w:rsid w:val="00F74597"/>
    <w:rsid w:val="00F74700"/>
    <w:rsid w:val="00F74A8C"/>
    <w:rsid w:val="00F7777C"/>
    <w:rsid w:val="00F80DD5"/>
    <w:rsid w:val="00FA2DD7"/>
    <w:rsid w:val="00FA6C55"/>
    <w:rsid w:val="00FB0813"/>
    <w:rsid w:val="00FB1BB8"/>
    <w:rsid w:val="00FB4FA3"/>
    <w:rsid w:val="00FC66A3"/>
    <w:rsid w:val="00FC75B0"/>
    <w:rsid w:val="00FD51DC"/>
    <w:rsid w:val="00FD52DC"/>
    <w:rsid w:val="00FD6556"/>
    <w:rsid w:val="00FE6EFF"/>
    <w:rsid w:val="00FE79B3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A8B3"/>
  <w15:docId w15:val="{D7A9AE24-9468-49C1-B1F7-14154DFC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4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6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6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A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4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48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legalclinic.org/Locations/Indianapolis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legalclinic.org/ContactUs.aspx" TargetMode="Externa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Gaudin</dc:creator>
  <cp:lastModifiedBy>Angelin Fisher</cp:lastModifiedBy>
  <cp:revision>2</cp:revision>
  <cp:lastPrinted>2016-04-01T18:45:00Z</cp:lastPrinted>
  <dcterms:created xsi:type="dcterms:W3CDTF">2017-09-19T17:51:00Z</dcterms:created>
  <dcterms:modified xsi:type="dcterms:W3CDTF">2017-09-19T17:51:00Z</dcterms:modified>
</cp:coreProperties>
</file>