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35" w:rsidRDefault="00302935" w:rsidP="00302935">
      <w:pPr>
        <w:autoSpaceDE w:val="0"/>
        <w:autoSpaceDN w:val="0"/>
        <w:adjustRightInd w:val="0"/>
        <w:spacing w:before="0" w:after="0"/>
        <w:rPr>
          <w:rFonts w:ascii="Times-Bold" w:hAnsi="Times-Bold" w:cs="Times-Bold"/>
          <w:bCs/>
          <w:sz w:val="24"/>
          <w:szCs w:val="24"/>
        </w:rPr>
      </w:pPr>
    </w:p>
    <w:p w:rsidR="00302935" w:rsidRDefault="00302935" w:rsidP="00302935">
      <w:pPr>
        <w:autoSpaceDE w:val="0"/>
        <w:autoSpaceDN w:val="0"/>
        <w:adjustRightInd w:val="0"/>
        <w:spacing w:before="0" w:after="0"/>
        <w:rPr>
          <w:rFonts w:ascii="Times-Bold" w:hAnsi="Times-Bold" w:cs="Times-Bold"/>
          <w:bCs/>
          <w:sz w:val="24"/>
          <w:szCs w:val="24"/>
        </w:rPr>
      </w:pPr>
    </w:p>
    <w:p w:rsidR="00302935" w:rsidRDefault="00302935" w:rsidP="00302935">
      <w:pPr>
        <w:autoSpaceDE w:val="0"/>
        <w:autoSpaceDN w:val="0"/>
        <w:adjustRightInd w:val="0"/>
        <w:spacing w:before="0" w:after="0"/>
        <w:rPr>
          <w:rFonts w:ascii="Times-Bold" w:hAnsi="Times-Bold" w:cs="Times-Bold"/>
          <w:bCs/>
          <w:sz w:val="24"/>
          <w:szCs w:val="24"/>
        </w:rPr>
      </w:pPr>
      <w:r>
        <w:rPr>
          <w:rFonts w:ascii="Times-Bold" w:hAnsi="Times-Bold" w:cs="Times-Bold"/>
          <w:bCs/>
          <w:noProof/>
          <w:sz w:val="24"/>
          <w:szCs w:val="24"/>
        </w:rPr>
        <w:drawing>
          <wp:inline distT="0" distB="0" distL="0" distR="0">
            <wp:extent cx="5943600" cy="15659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HLS-RGB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935" w:rsidRPr="00302935" w:rsidRDefault="00302935" w:rsidP="00302935">
      <w:pPr>
        <w:autoSpaceDE w:val="0"/>
        <w:autoSpaceDN w:val="0"/>
        <w:adjustRightInd w:val="0"/>
        <w:spacing w:before="0" w:after="0"/>
        <w:rPr>
          <w:rFonts w:ascii="Times-Bold" w:hAnsi="Times-Bold" w:cs="Times-Bold"/>
          <w:bCs/>
          <w:sz w:val="24"/>
          <w:szCs w:val="24"/>
        </w:rPr>
      </w:pPr>
      <w:bookmarkStart w:id="0" w:name="_GoBack"/>
      <w:bookmarkEnd w:id="0"/>
      <w:r w:rsidRPr="00302935">
        <w:rPr>
          <w:rFonts w:ascii="Times-Bold" w:hAnsi="Times-Bold" w:cs="Times-Bold"/>
          <w:bCs/>
          <w:sz w:val="24"/>
          <w:szCs w:val="24"/>
        </w:rPr>
        <w:t>Policy Statement on Affirmation of Faith</w:t>
      </w:r>
    </w:p>
    <w:p w:rsidR="00302935" w:rsidRPr="00302935" w:rsidRDefault="00302935" w:rsidP="00302935">
      <w:pPr>
        <w:autoSpaceDE w:val="0"/>
        <w:autoSpaceDN w:val="0"/>
        <w:adjustRightInd w:val="0"/>
        <w:spacing w:before="0" w:after="0"/>
        <w:rPr>
          <w:rFonts w:ascii="Times-Bold" w:hAnsi="Times-Bold" w:cs="Times-Bold"/>
          <w:b w:val="0"/>
          <w:bCs/>
          <w:sz w:val="24"/>
          <w:szCs w:val="24"/>
        </w:rPr>
      </w:pPr>
    </w:p>
    <w:p w:rsidR="00302935" w:rsidRPr="00302935" w:rsidRDefault="00302935" w:rsidP="00302935">
      <w:pPr>
        <w:autoSpaceDE w:val="0"/>
        <w:autoSpaceDN w:val="0"/>
        <w:adjustRightInd w:val="0"/>
        <w:spacing w:before="0" w:after="0"/>
        <w:rPr>
          <w:rFonts w:ascii="Times-Roman" w:hAnsi="Times-Roman" w:cs="Times-Roman"/>
          <w:b w:val="0"/>
          <w:sz w:val="24"/>
          <w:szCs w:val="24"/>
        </w:rPr>
      </w:pPr>
      <w:r w:rsidRPr="00302935">
        <w:rPr>
          <w:rFonts w:ascii="Times-Roman" w:hAnsi="Times-Roman" w:cs="Times-Roman"/>
          <w:b w:val="0"/>
          <w:sz w:val="24"/>
          <w:szCs w:val="24"/>
        </w:rPr>
        <w:t>Open Hands Legal Services, Inc. (“Open Hands”) is an organization whose mission is rooted in</w:t>
      </w:r>
    </w:p>
    <w:p w:rsidR="00302935" w:rsidRPr="00302935" w:rsidRDefault="00302935" w:rsidP="00302935">
      <w:pPr>
        <w:autoSpaceDE w:val="0"/>
        <w:autoSpaceDN w:val="0"/>
        <w:adjustRightInd w:val="0"/>
        <w:spacing w:before="0" w:after="0"/>
        <w:rPr>
          <w:rFonts w:ascii="Times-Roman" w:hAnsi="Times-Roman" w:cs="Times-Roman"/>
          <w:b w:val="0"/>
          <w:sz w:val="24"/>
          <w:szCs w:val="24"/>
        </w:rPr>
      </w:pPr>
      <w:proofErr w:type="gramStart"/>
      <w:r w:rsidRPr="00302935">
        <w:rPr>
          <w:rFonts w:ascii="Times-Roman" w:hAnsi="Times-Roman" w:cs="Times-Roman"/>
          <w:b w:val="0"/>
          <w:sz w:val="24"/>
          <w:szCs w:val="24"/>
        </w:rPr>
        <w:t>our</w:t>
      </w:r>
      <w:proofErr w:type="gramEnd"/>
      <w:r w:rsidRPr="00302935">
        <w:rPr>
          <w:rFonts w:ascii="Times-Roman" w:hAnsi="Times-Roman" w:cs="Times-Roman"/>
          <w:b w:val="0"/>
          <w:sz w:val="24"/>
          <w:szCs w:val="24"/>
        </w:rPr>
        <w:t xml:space="preserve"> Christian faith. As such, all of the Board members and staff of Open Hands are professing</w:t>
      </w:r>
    </w:p>
    <w:p w:rsidR="00302935" w:rsidRPr="00302935" w:rsidRDefault="00302935" w:rsidP="00302935">
      <w:pPr>
        <w:autoSpaceDE w:val="0"/>
        <w:autoSpaceDN w:val="0"/>
        <w:adjustRightInd w:val="0"/>
        <w:spacing w:before="0" w:after="0"/>
        <w:rPr>
          <w:rFonts w:ascii="Times-Roman" w:hAnsi="Times-Roman" w:cs="Times-Roman"/>
          <w:b w:val="0"/>
          <w:sz w:val="24"/>
          <w:szCs w:val="24"/>
        </w:rPr>
      </w:pPr>
      <w:proofErr w:type="gramStart"/>
      <w:r w:rsidRPr="00302935">
        <w:rPr>
          <w:rFonts w:ascii="Times-Roman" w:hAnsi="Times-Roman" w:cs="Times-Roman"/>
          <w:b w:val="0"/>
          <w:sz w:val="24"/>
          <w:szCs w:val="24"/>
        </w:rPr>
        <w:t>Christians who believe that it is our pleasure and privilege to share our faith with others.</w:t>
      </w:r>
      <w:proofErr w:type="gramEnd"/>
    </w:p>
    <w:p w:rsidR="00302935" w:rsidRPr="00302935" w:rsidRDefault="00302935" w:rsidP="00302935">
      <w:pPr>
        <w:autoSpaceDE w:val="0"/>
        <w:autoSpaceDN w:val="0"/>
        <w:adjustRightInd w:val="0"/>
        <w:spacing w:before="0" w:after="0"/>
        <w:rPr>
          <w:rFonts w:ascii="Times-Roman" w:hAnsi="Times-Roman" w:cs="Times-Roman"/>
          <w:b w:val="0"/>
          <w:sz w:val="24"/>
          <w:szCs w:val="24"/>
        </w:rPr>
      </w:pPr>
      <w:r w:rsidRPr="00302935">
        <w:rPr>
          <w:rFonts w:ascii="Times-Roman" w:hAnsi="Times-Roman" w:cs="Times-Roman"/>
          <w:b w:val="0"/>
          <w:sz w:val="24"/>
          <w:szCs w:val="24"/>
        </w:rPr>
        <w:t>While we may belong to different Christian denominations and may be members of different</w:t>
      </w:r>
    </w:p>
    <w:p w:rsidR="00302935" w:rsidRDefault="00302935" w:rsidP="00302935">
      <w:pPr>
        <w:autoSpaceDE w:val="0"/>
        <w:autoSpaceDN w:val="0"/>
        <w:adjustRightInd w:val="0"/>
        <w:spacing w:before="0" w:after="0"/>
        <w:rPr>
          <w:rFonts w:ascii="Times-Roman" w:hAnsi="Times-Roman" w:cs="Times-Roman"/>
          <w:b w:val="0"/>
          <w:sz w:val="24"/>
          <w:szCs w:val="24"/>
        </w:rPr>
      </w:pPr>
      <w:proofErr w:type="gramStart"/>
      <w:r w:rsidRPr="00302935">
        <w:rPr>
          <w:rFonts w:ascii="Times-Roman" w:hAnsi="Times-Roman" w:cs="Times-Roman"/>
          <w:b w:val="0"/>
          <w:sz w:val="24"/>
          <w:szCs w:val="24"/>
        </w:rPr>
        <w:t>congregations</w:t>
      </w:r>
      <w:proofErr w:type="gramEnd"/>
      <w:r w:rsidRPr="00302935">
        <w:rPr>
          <w:rFonts w:ascii="Times-Roman" w:hAnsi="Times-Roman" w:cs="Times-Roman"/>
          <w:b w:val="0"/>
          <w:sz w:val="24"/>
          <w:szCs w:val="24"/>
        </w:rPr>
        <w:t>, as an expression of our faith we all can and do affirm The Apostles’ Creed, which says:</w:t>
      </w:r>
    </w:p>
    <w:p w:rsidR="00302935" w:rsidRPr="00302935" w:rsidRDefault="00302935" w:rsidP="00302935">
      <w:pPr>
        <w:autoSpaceDE w:val="0"/>
        <w:autoSpaceDN w:val="0"/>
        <w:adjustRightInd w:val="0"/>
        <w:spacing w:before="0" w:after="0"/>
        <w:rPr>
          <w:rFonts w:ascii="Times-Roman" w:hAnsi="Times-Roman" w:cs="Times-Roman"/>
          <w:b w:val="0"/>
          <w:sz w:val="24"/>
          <w:szCs w:val="24"/>
        </w:rPr>
      </w:pPr>
    </w:p>
    <w:p w:rsidR="00302935" w:rsidRPr="00302935" w:rsidRDefault="00302935" w:rsidP="00302935">
      <w:pPr>
        <w:autoSpaceDE w:val="0"/>
        <w:autoSpaceDN w:val="0"/>
        <w:adjustRightInd w:val="0"/>
        <w:spacing w:before="0" w:after="0"/>
        <w:rPr>
          <w:rFonts w:ascii="Times-Italic" w:hAnsi="Times-Italic" w:cs="Times-Italic"/>
          <w:b w:val="0"/>
          <w:i/>
          <w:iCs/>
          <w:sz w:val="24"/>
          <w:szCs w:val="24"/>
        </w:rPr>
      </w:pPr>
      <w:r w:rsidRPr="00302935">
        <w:rPr>
          <w:rFonts w:ascii="Times-Italic" w:hAnsi="Times-Italic" w:cs="Times-Italic"/>
          <w:b w:val="0"/>
          <w:i/>
          <w:iCs/>
          <w:sz w:val="24"/>
          <w:szCs w:val="24"/>
        </w:rPr>
        <w:t>I believe in God, the Father Almighty,</w:t>
      </w:r>
    </w:p>
    <w:p w:rsidR="00302935" w:rsidRPr="00302935" w:rsidRDefault="00302935" w:rsidP="00302935">
      <w:pPr>
        <w:autoSpaceDE w:val="0"/>
        <w:autoSpaceDN w:val="0"/>
        <w:adjustRightInd w:val="0"/>
        <w:spacing w:before="0" w:after="0"/>
        <w:rPr>
          <w:rFonts w:ascii="Times-Italic" w:hAnsi="Times-Italic" w:cs="Times-Italic"/>
          <w:b w:val="0"/>
          <w:i/>
          <w:iCs/>
          <w:sz w:val="24"/>
          <w:szCs w:val="24"/>
        </w:rPr>
      </w:pPr>
      <w:proofErr w:type="gramStart"/>
      <w:r w:rsidRPr="00302935">
        <w:rPr>
          <w:rFonts w:ascii="Times-Italic" w:hAnsi="Times-Italic" w:cs="Times-Italic"/>
          <w:b w:val="0"/>
          <w:i/>
          <w:iCs/>
          <w:sz w:val="24"/>
          <w:szCs w:val="24"/>
        </w:rPr>
        <w:t>maker</w:t>
      </w:r>
      <w:proofErr w:type="gramEnd"/>
      <w:r w:rsidRPr="00302935">
        <w:rPr>
          <w:rFonts w:ascii="Times-Italic" w:hAnsi="Times-Italic" w:cs="Times-Italic"/>
          <w:b w:val="0"/>
          <w:i/>
          <w:iCs/>
          <w:sz w:val="24"/>
          <w:szCs w:val="24"/>
        </w:rPr>
        <w:t xml:space="preserve"> of heaven and earth;</w:t>
      </w:r>
    </w:p>
    <w:p w:rsidR="00302935" w:rsidRPr="00302935" w:rsidRDefault="00302935" w:rsidP="00302935">
      <w:pPr>
        <w:autoSpaceDE w:val="0"/>
        <w:autoSpaceDN w:val="0"/>
        <w:adjustRightInd w:val="0"/>
        <w:spacing w:before="0" w:after="0"/>
        <w:rPr>
          <w:rFonts w:ascii="Times-Italic" w:hAnsi="Times-Italic" w:cs="Times-Italic"/>
          <w:b w:val="0"/>
          <w:i/>
          <w:iCs/>
          <w:sz w:val="24"/>
          <w:szCs w:val="24"/>
        </w:rPr>
      </w:pPr>
      <w:proofErr w:type="gramStart"/>
      <w:r w:rsidRPr="00302935">
        <w:rPr>
          <w:rFonts w:ascii="Times-Italic" w:hAnsi="Times-Italic" w:cs="Times-Italic"/>
          <w:b w:val="0"/>
          <w:i/>
          <w:iCs/>
          <w:sz w:val="24"/>
          <w:szCs w:val="24"/>
        </w:rPr>
        <w:t>and</w:t>
      </w:r>
      <w:proofErr w:type="gramEnd"/>
      <w:r w:rsidRPr="00302935">
        <w:rPr>
          <w:rFonts w:ascii="Times-Italic" w:hAnsi="Times-Italic" w:cs="Times-Italic"/>
          <w:b w:val="0"/>
          <w:i/>
          <w:iCs/>
          <w:sz w:val="24"/>
          <w:szCs w:val="24"/>
        </w:rPr>
        <w:t xml:space="preserve"> in Jesus Christ, His only Son, our Lord,</w:t>
      </w:r>
    </w:p>
    <w:p w:rsidR="00302935" w:rsidRPr="00302935" w:rsidRDefault="00302935" w:rsidP="00302935">
      <w:pPr>
        <w:autoSpaceDE w:val="0"/>
        <w:autoSpaceDN w:val="0"/>
        <w:adjustRightInd w:val="0"/>
        <w:spacing w:before="0" w:after="0"/>
        <w:rPr>
          <w:rFonts w:ascii="Times-Italic" w:hAnsi="Times-Italic" w:cs="Times-Italic"/>
          <w:b w:val="0"/>
          <w:i/>
          <w:iCs/>
          <w:sz w:val="24"/>
          <w:szCs w:val="24"/>
        </w:rPr>
      </w:pPr>
      <w:r w:rsidRPr="00302935">
        <w:rPr>
          <w:rFonts w:ascii="Times-Italic" w:hAnsi="Times-Italic" w:cs="Times-Italic"/>
          <w:b w:val="0"/>
          <w:i/>
          <w:iCs/>
          <w:sz w:val="24"/>
          <w:szCs w:val="24"/>
        </w:rPr>
        <w:t xml:space="preserve">Who was conceived by the Holy </w:t>
      </w:r>
      <w:proofErr w:type="gramStart"/>
      <w:r w:rsidRPr="00302935">
        <w:rPr>
          <w:rFonts w:ascii="Times-Italic" w:hAnsi="Times-Italic" w:cs="Times-Italic"/>
          <w:b w:val="0"/>
          <w:i/>
          <w:iCs/>
          <w:sz w:val="24"/>
          <w:szCs w:val="24"/>
        </w:rPr>
        <w:t>Spirit,</w:t>
      </w:r>
      <w:proofErr w:type="gramEnd"/>
    </w:p>
    <w:p w:rsidR="00302935" w:rsidRPr="00302935" w:rsidRDefault="00302935" w:rsidP="00302935">
      <w:pPr>
        <w:autoSpaceDE w:val="0"/>
        <w:autoSpaceDN w:val="0"/>
        <w:adjustRightInd w:val="0"/>
        <w:spacing w:before="0" w:after="0"/>
        <w:rPr>
          <w:rFonts w:ascii="Times-Italic" w:hAnsi="Times-Italic" w:cs="Times-Italic"/>
          <w:b w:val="0"/>
          <w:i/>
          <w:iCs/>
          <w:sz w:val="24"/>
          <w:szCs w:val="24"/>
        </w:rPr>
      </w:pPr>
      <w:proofErr w:type="gramStart"/>
      <w:r w:rsidRPr="00302935">
        <w:rPr>
          <w:rFonts w:ascii="Times-Italic" w:hAnsi="Times-Italic" w:cs="Times-Italic"/>
          <w:b w:val="0"/>
          <w:i/>
          <w:iCs/>
          <w:sz w:val="24"/>
          <w:szCs w:val="24"/>
        </w:rPr>
        <w:t>born</w:t>
      </w:r>
      <w:proofErr w:type="gramEnd"/>
      <w:r w:rsidRPr="00302935">
        <w:rPr>
          <w:rFonts w:ascii="Times-Italic" w:hAnsi="Times-Italic" w:cs="Times-Italic"/>
          <w:b w:val="0"/>
          <w:i/>
          <w:iCs/>
          <w:sz w:val="24"/>
          <w:szCs w:val="24"/>
        </w:rPr>
        <w:t xml:space="preserve"> of the virgin Mary,</w:t>
      </w:r>
    </w:p>
    <w:p w:rsidR="00302935" w:rsidRPr="00302935" w:rsidRDefault="00302935" w:rsidP="00302935">
      <w:pPr>
        <w:autoSpaceDE w:val="0"/>
        <w:autoSpaceDN w:val="0"/>
        <w:adjustRightInd w:val="0"/>
        <w:spacing w:before="0" w:after="0"/>
        <w:rPr>
          <w:rFonts w:ascii="Times-Italic" w:hAnsi="Times-Italic" w:cs="Times-Italic"/>
          <w:b w:val="0"/>
          <w:i/>
          <w:iCs/>
          <w:sz w:val="24"/>
          <w:szCs w:val="24"/>
        </w:rPr>
      </w:pPr>
      <w:proofErr w:type="gramStart"/>
      <w:r w:rsidRPr="00302935">
        <w:rPr>
          <w:rFonts w:ascii="Times-Italic" w:hAnsi="Times-Italic" w:cs="Times-Italic"/>
          <w:b w:val="0"/>
          <w:i/>
          <w:iCs/>
          <w:sz w:val="24"/>
          <w:szCs w:val="24"/>
        </w:rPr>
        <w:t>suffered</w:t>
      </w:r>
      <w:proofErr w:type="gramEnd"/>
      <w:r w:rsidRPr="00302935">
        <w:rPr>
          <w:rFonts w:ascii="Times-Italic" w:hAnsi="Times-Italic" w:cs="Times-Italic"/>
          <w:b w:val="0"/>
          <w:i/>
          <w:iCs/>
          <w:sz w:val="24"/>
          <w:szCs w:val="24"/>
        </w:rPr>
        <w:t xml:space="preserve"> under Pontius Pilate,</w:t>
      </w:r>
    </w:p>
    <w:p w:rsidR="00302935" w:rsidRPr="00302935" w:rsidRDefault="00302935" w:rsidP="00302935">
      <w:pPr>
        <w:autoSpaceDE w:val="0"/>
        <w:autoSpaceDN w:val="0"/>
        <w:adjustRightInd w:val="0"/>
        <w:spacing w:before="0" w:after="0"/>
        <w:rPr>
          <w:rFonts w:ascii="Times-Italic" w:hAnsi="Times-Italic" w:cs="Times-Italic"/>
          <w:b w:val="0"/>
          <w:i/>
          <w:iCs/>
          <w:sz w:val="24"/>
          <w:szCs w:val="24"/>
        </w:rPr>
      </w:pPr>
      <w:proofErr w:type="gramStart"/>
      <w:r w:rsidRPr="00302935">
        <w:rPr>
          <w:rFonts w:ascii="Times-Italic" w:hAnsi="Times-Italic" w:cs="Times-Italic"/>
          <w:b w:val="0"/>
          <w:i/>
          <w:iCs/>
          <w:sz w:val="24"/>
          <w:szCs w:val="24"/>
        </w:rPr>
        <w:t>was</w:t>
      </w:r>
      <w:proofErr w:type="gramEnd"/>
      <w:r w:rsidRPr="00302935">
        <w:rPr>
          <w:rFonts w:ascii="Times-Italic" w:hAnsi="Times-Italic" w:cs="Times-Italic"/>
          <w:b w:val="0"/>
          <w:i/>
          <w:iCs/>
          <w:sz w:val="24"/>
          <w:szCs w:val="24"/>
        </w:rPr>
        <w:t xml:space="preserve"> crucified, died, and was buried.</w:t>
      </w:r>
    </w:p>
    <w:p w:rsidR="00302935" w:rsidRPr="00302935" w:rsidRDefault="00302935" w:rsidP="00302935">
      <w:pPr>
        <w:autoSpaceDE w:val="0"/>
        <w:autoSpaceDN w:val="0"/>
        <w:adjustRightInd w:val="0"/>
        <w:spacing w:before="0" w:after="0"/>
        <w:rPr>
          <w:rFonts w:ascii="Times-Italic" w:hAnsi="Times-Italic" w:cs="Times-Italic"/>
          <w:b w:val="0"/>
          <w:i/>
          <w:iCs/>
          <w:sz w:val="24"/>
          <w:szCs w:val="24"/>
        </w:rPr>
      </w:pPr>
      <w:r w:rsidRPr="00302935">
        <w:rPr>
          <w:rFonts w:ascii="Times-Italic" w:hAnsi="Times-Italic" w:cs="Times-Italic"/>
          <w:b w:val="0"/>
          <w:i/>
          <w:iCs/>
          <w:sz w:val="24"/>
          <w:szCs w:val="24"/>
        </w:rPr>
        <w:t>He descended into hell.</w:t>
      </w:r>
    </w:p>
    <w:p w:rsidR="00302935" w:rsidRPr="00302935" w:rsidRDefault="00302935" w:rsidP="00302935">
      <w:pPr>
        <w:autoSpaceDE w:val="0"/>
        <w:autoSpaceDN w:val="0"/>
        <w:adjustRightInd w:val="0"/>
        <w:spacing w:before="0" w:after="0"/>
        <w:rPr>
          <w:rFonts w:ascii="Times-Italic" w:hAnsi="Times-Italic" w:cs="Times-Italic"/>
          <w:b w:val="0"/>
          <w:i/>
          <w:iCs/>
          <w:sz w:val="24"/>
          <w:szCs w:val="24"/>
        </w:rPr>
      </w:pPr>
      <w:r w:rsidRPr="00302935">
        <w:rPr>
          <w:rFonts w:ascii="Times-Italic" w:hAnsi="Times-Italic" w:cs="Times-Italic"/>
          <w:b w:val="0"/>
          <w:i/>
          <w:iCs/>
          <w:sz w:val="24"/>
          <w:szCs w:val="24"/>
        </w:rPr>
        <w:t>The third day He rose again from the dead.</w:t>
      </w:r>
    </w:p>
    <w:p w:rsidR="00302935" w:rsidRPr="00302935" w:rsidRDefault="00302935" w:rsidP="00302935">
      <w:pPr>
        <w:autoSpaceDE w:val="0"/>
        <w:autoSpaceDN w:val="0"/>
        <w:adjustRightInd w:val="0"/>
        <w:spacing w:before="0" w:after="0"/>
        <w:rPr>
          <w:rFonts w:ascii="Times-Italic" w:hAnsi="Times-Italic" w:cs="Times-Italic"/>
          <w:b w:val="0"/>
          <w:i/>
          <w:iCs/>
          <w:sz w:val="24"/>
          <w:szCs w:val="24"/>
        </w:rPr>
      </w:pPr>
      <w:r w:rsidRPr="00302935">
        <w:rPr>
          <w:rFonts w:ascii="Times-Italic" w:hAnsi="Times-Italic" w:cs="Times-Italic"/>
          <w:b w:val="0"/>
          <w:i/>
          <w:iCs/>
          <w:sz w:val="24"/>
          <w:szCs w:val="24"/>
        </w:rPr>
        <w:t>He ascended into heaven,</w:t>
      </w:r>
    </w:p>
    <w:p w:rsidR="00302935" w:rsidRPr="00302935" w:rsidRDefault="00302935" w:rsidP="00302935">
      <w:pPr>
        <w:autoSpaceDE w:val="0"/>
        <w:autoSpaceDN w:val="0"/>
        <w:adjustRightInd w:val="0"/>
        <w:spacing w:before="0" w:after="0"/>
        <w:rPr>
          <w:rFonts w:ascii="Times-Italic" w:hAnsi="Times-Italic" w:cs="Times-Italic"/>
          <w:b w:val="0"/>
          <w:i/>
          <w:iCs/>
          <w:sz w:val="24"/>
          <w:szCs w:val="24"/>
        </w:rPr>
      </w:pPr>
      <w:proofErr w:type="gramStart"/>
      <w:r w:rsidRPr="00302935">
        <w:rPr>
          <w:rFonts w:ascii="Times-Italic" w:hAnsi="Times-Italic" w:cs="Times-Italic"/>
          <w:b w:val="0"/>
          <w:i/>
          <w:iCs/>
          <w:sz w:val="24"/>
          <w:szCs w:val="24"/>
        </w:rPr>
        <w:t>and</w:t>
      </w:r>
      <w:proofErr w:type="gramEnd"/>
      <w:r w:rsidRPr="00302935">
        <w:rPr>
          <w:rFonts w:ascii="Times-Italic" w:hAnsi="Times-Italic" w:cs="Times-Italic"/>
          <w:b w:val="0"/>
          <w:i/>
          <w:iCs/>
          <w:sz w:val="24"/>
          <w:szCs w:val="24"/>
        </w:rPr>
        <w:t xml:space="preserve"> is seated on the right hand of God the Father almighty.</w:t>
      </w:r>
    </w:p>
    <w:p w:rsidR="00302935" w:rsidRPr="00302935" w:rsidRDefault="00302935" w:rsidP="00302935">
      <w:pPr>
        <w:autoSpaceDE w:val="0"/>
        <w:autoSpaceDN w:val="0"/>
        <w:adjustRightInd w:val="0"/>
        <w:spacing w:before="0" w:after="0"/>
        <w:rPr>
          <w:rFonts w:ascii="Times-Italic" w:hAnsi="Times-Italic" w:cs="Times-Italic"/>
          <w:b w:val="0"/>
          <w:i/>
          <w:iCs/>
          <w:sz w:val="24"/>
          <w:szCs w:val="24"/>
        </w:rPr>
      </w:pPr>
      <w:r w:rsidRPr="00302935">
        <w:rPr>
          <w:rFonts w:ascii="Times-Italic" w:hAnsi="Times-Italic" w:cs="Times-Italic"/>
          <w:b w:val="0"/>
          <w:i/>
          <w:iCs/>
          <w:sz w:val="24"/>
          <w:szCs w:val="24"/>
        </w:rPr>
        <w:t>From there He will come to judge the living and the dead.</w:t>
      </w:r>
    </w:p>
    <w:p w:rsidR="00302935" w:rsidRPr="00302935" w:rsidRDefault="00302935" w:rsidP="00302935">
      <w:pPr>
        <w:autoSpaceDE w:val="0"/>
        <w:autoSpaceDN w:val="0"/>
        <w:adjustRightInd w:val="0"/>
        <w:spacing w:before="0" w:after="0"/>
        <w:rPr>
          <w:rFonts w:ascii="Times-Italic" w:hAnsi="Times-Italic" w:cs="Times-Italic"/>
          <w:b w:val="0"/>
          <w:i/>
          <w:iCs/>
          <w:sz w:val="24"/>
          <w:szCs w:val="24"/>
        </w:rPr>
      </w:pPr>
      <w:r w:rsidRPr="00302935">
        <w:rPr>
          <w:rFonts w:ascii="Times-Italic" w:hAnsi="Times-Italic" w:cs="Times-Italic"/>
          <w:b w:val="0"/>
          <w:i/>
          <w:iCs/>
          <w:sz w:val="24"/>
          <w:szCs w:val="24"/>
        </w:rPr>
        <w:t>I believe in the Holy Spirit, the holy catholic</w:t>
      </w:r>
      <w:r w:rsidRPr="00302935">
        <w:rPr>
          <w:rFonts w:ascii="Times-Roman" w:hAnsi="Times-Roman" w:cs="Times-Roman"/>
          <w:b w:val="0"/>
          <w:sz w:val="16"/>
          <w:szCs w:val="16"/>
        </w:rPr>
        <w:t xml:space="preserve">1 </w:t>
      </w:r>
      <w:r w:rsidRPr="00302935">
        <w:rPr>
          <w:rFonts w:ascii="Times-Italic" w:hAnsi="Times-Italic" w:cs="Times-Italic"/>
          <w:b w:val="0"/>
          <w:i/>
          <w:iCs/>
          <w:sz w:val="24"/>
          <w:szCs w:val="24"/>
        </w:rPr>
        <w:t>church,</w:t>
      </w:r>
    </w:p>
    <w:p w:rsidR="00302935" w:rsidRPr="00302935" w:rsidRDefault="00302935" w:rsidP="00302935">
      <w:pPr>
        <w:autoSpaceDE w:val="0"/>
        <w:autoSpaceDN w:val="0"/>
        <w:adjustRightInd w:val="0"/>
        <w:spacing w:before="0" w:after="0"/>
        <w:rPr>
          <w:rFonts w:ascii="Times-Italic" w:hAnsi="Times-Italic" w:cs="Times-Italic"/>
          <w:b w:val="0"/>
          <w:i/>
          <w:iCs/>
          <w:sz w:val="24"/>
          <w:szCs w:val="24"/>
        </w:rPr>
      </w:pPr>
      <w:proofErr w:type="gramStart"/>
      <w:r w:rsidRPr="00302935">
        <w:rPr>
          <w:rFonts w:ascii="Times-Italic" w:hAnsi="Times-Italic" w:cs="Times-Italic"/>
          <w:b w:val="0"/>
          <w:i/>
          <w:iCs/>
          <w:sz w:val="24"/>
          <w:szCs w:val="24"/>
        </w:rPr>
        <w:t>the</w:t>
      </w:r>
      <w:proofErr w:type="gramEnd"/>
      <w:r w:rsidRPr="00302935">
        <w:rPr>
          <w:rFonts w:ascii="Times-Italic" w:hAnsi="Times-Italic" w:cs="Times-Italic"/>
          <w:b w:val="0"/>
          <w:i/>
          <w:iCs/>
          <w:sz w:val="24"/>
          <w:szCs w:val="24"/>
        </w:rPr>
        <w:t xml:space="preserve"> communion of saints,</w:t>
      </w:r>
    </w:p>
    <w:p w:rsidR="00302935" w:rsidRPr="00302935" w:rsidRDefault="00302935" w:rsidP="00302935">
      <w:pPr>
        <w:autoSpaceDE w:val="0"/>
        <w:autoSpaceDN w:val="0"/>
        <w:adjustRightInd w:val="0"/>
        <w:spacing w:before="0" w:after="0"/>
        <w:rPr>
          <w:rFonts w:ascii="Times-Italic" w:hAnsi="Times-Italic" w:cs="Times-Italic"/>
          <w:b w:val="0"/>
          <w:i/>
          <w:iCs/>
          <w:sz w:val="24"/>
          <w:szCs w:val="24"/>
        </w:rPr>
      </w:pPr>
      <w:proofErr w:type="gramStart"/>
      <w:r w:rsidRPr="00302935">
        <w:rPr>
          <w:rFonts w:ascii="Times-Italic" w:hAnsi="Times-Italic" w:cs="Times-Italic"/>
          <w:b w:val="0"/>
          <w:i/>
          <w:iCs/>
          <w:sz w:val="24"/>
          <w:szCs w:val="24"/>
        </w:rPr>
        <w:t>the</w:t>
      </w:r>
      <w:proofErr w:type="gramEnd"/>
      <w:r w:rsidRPr="00302935">
        <w:rPr>
          <w:rFonts w:ascii="Times-Italic" w:hAnsi="Times-Italic" w:cs="Times-Italic"/>
          <w:b w:val="0"/>
          <w:i/>
          <w:iCs/>
          <w:sz w:val="24"/>
          <w:szCs w:val="24"/>
        </w:rPr>
        <w:t xml:space="preserve"> forgiveness of sins,</w:t>
      </w:r>
    </w:p>
    <w:p w:rsidR="00302935" w:rsidRPr="00302935" w:rsidRDefault="00302935" w:rsidP="00302935">
      <w:pPr>
        <w:autoSpaceDE w:val="0"/>
        <w:autoSpaceDN w:val="0"/>
        <w:adjustRightInd w:val="0"/>
        <w:spacing w:before="0" w:after="0"/>
        <w:rPr>
          <w:rFonts w:ascii="Times-Italic" w:hAnsi="Times-Italic" w:cs="Times-Italic"/>
          <w:b w:val="0"/>
          <w:i/>
          <w:iCs/>
          <w:sz w:val="24"/>
          <w:szCs w:val="24"/>
        </w:rPr>
      </w:pPr>
      <w:proofErr w:type="gramStart"/>
      <w:r w:rsidRPr="00302935">
        <w:rPr>
          <w:rFonts w:ascii="Times-Italic" w:hAnsi="Times-Italic" w:cs="Times-Italic"/>
          <w:b w:val="0"/>
          <w:i/>
          <w:iCs/>
          <w:sz w:val="24"/>
          <w:szCs w:val="24"/>
        </w:rPr>
        <w:t>the</w:t>
      </w:r>
      <w:proofErr w:type="gramEnd"/>
      <w:r w:rsidRPr="00302935">
        <w:rPr>
          <w:rFonts w:ascii="Times-Italic" w:hAnsi="Times-Italic" w:cs="Times-Italic"/>
          <w:b w:val="0"/>
          <w:i/>
          <w:iCs/>
          <w:sz w:val="24"/>
          <w:szCs w:val="24"/>
        </w:rPr>
        <w:t xml:space="preserve"> resurrection of the body,</w:t>
      </w:r>
    </w:p>
    <w:p w:rsidR="00302935" w:rsidRPr="00302935" w:rsidRDefault="00302935" w:rsidP="00302935">
      <w:pPr>
        <w:autoSpaceDE w:val="0"/>
        <w:autoSpaceDN w:val="0"/>
        <w:adjustRightInd w:val="0"/>
        <w:spacing w:before="0" w:after="0"/>
        <w:rPr>
          <w:rFonts w:ascii="Times-Italic" w:hAnsi="Times-Italic" w:cs="Times-Italic"/>
          <w:b w:val="0"/>
          <w:i/>
          <w:iCs/>
          <w:sz w:val="24"/>
          <w:szCs w:val="24"/>
        </w:rPr>
      </w:pPr>
      <w:proofErr w:type="gramStart"/>
      <w:r w:rsidRPr="00302935">
        <w:rPr>
          <w:rFonts w:ascii="Times-Italic" w:hAnsi="Times-Italic" w:cs="Times-Italic"/>
          <w:b w:val="0"/>
          <w:i/>
          <w:iCs/>
          <w:sz w:val="24"/>
          <w:szCs w:val="24"/>
        </w:rPr>
        <w:t>and</w:t>
      </w:r>
      <w:proofErr w:type="gramEnd"/>
      <w:r w:rsidRPr="00302935">
        <w:rPr>
          <w:rFonts w:ascii="Times-Italic" w:hAnsi="Times-Italic" w:cs="Times-Italic"/>
          <w:b w:val="0"/>
          <w:i/>
          <w:iCs/>
          <w:sz w:val="24"/>
          <w:szCs w:val="24"/>
        </w:rPr>
        <w:t xml:space="preserve"> the life everlasting.</w:t>
      </w:r>
    </w:p>
    <w:p w:rsidR="00302935" w:rsidRDefault="00302935" w:rsidP="00302935">
      <w:pPr>
        <w:autoSpaceDE w:val="0"/>
        <w:autoSpaceDN w:val="0"/>
        <w:adjustRightInd w:val="0"/>
        <w:spacing w:before="0" w:after="0"/>
        <w:rPr>
          <w:rFonts w:ascii="Times-Italic" w:hAnsi="Times-Italic" w:cs="Times-Italic"/>
          <w:b w:val="0"/>
          <w:i/>
          <w:iCs/>
          <w:sz w:val="24"/>
          <w:szCs w:val="24"/>
        </w:rPr>
      </w:pPr>
      <w:r w:rsidRPr="00302935">
        <w:rPr>
          <w:rFonts w:ascii="Times-Italic" w:hAnsi="Times-Italic" w:cs="Times-Italic"/>
          <w:b w:val="0"/>
          <w:i/>
          <w:iCs/>
          <w:sz w:val="24"/>
          <w:szCs w:val="24"/>
        </w:rPr>
        <w:t>Amen.</w:t>
      </w:r>
    </w:p>
    <w:p w:rsidR="00302935" w:rsidRDefault="00302935" w:rsidP="00302935">
      <w:pPr>
        <w:autoSpaceDE w:val="0"/>
        <w:autoSpaceDN w:val="0"/>
        <w:adjustRightInd w:val="0"/>
        <w:spacing w:before="0" w:after="0"/>
        <w:rPr>
          <w:rFonts w:ascii="Times-Italic" w:hAnsi="Times-Italic" w:cs="Times-Italic"/>
          <w:b w:val="0"/>
          <w:i/>
          <w:iCs/>
          <w:sz w:val="24"/>
          <w:szCs w:val="24"/>
        </w:rPr>
      </w:pPr>
    </w:p>
    <w:p w:rsidR="00302935" w:rsidRPr="00302935" w:rsidRDefault="00302935" w:rsidP="00302935">
      <w:pPr>
        <w:autoSpaceDE w:val="0"/>
        <w:autoSpaceDN w:val="0"/>
        <w:adjustRightInd w:val="0"/>
        <w:spacing w:before="0" w:after="0"/>
        <w:rPr>
          <w:rFonts w:ascii="Times-Italic" w:hAnsi="Times-Italic" w:cs="Times-Italic"/>
          <w:b w:val="0"/>
          <w:i/>
          <w:iCs/>
          <w:sz w:val="24"/>
          <w:szCs w:val="24"/>
        </w:rPr>
      </w:pPr>
    </w:p>
    <w:p w:rsidR="00A42986" w:rsidRPr="00302935" w:rsidRDefault="00302935" w:rsidP="00302935">
      <w:pPr>
        <w:pStyle w:val="NoSpacing"/>
        <w:rPr>
          <w:u w:val="single"/>
        </w:rPr>
      </w:pPr>
      <w:r w:rsidRPr="00302935">
        <w:rPr>
          <w:rFonts w:ascii="Times-Bold" w:hAnsi="Times-Bold" w:cs="Times-Bold"/>
          <w:bCs/>
          <w:sz w:val="24"/>
          <w:szCs w:val="24"/>
          <w:u w:val="single"/>
        </w:rPr>
        <w:t>We request that our volunteers make the same affirmation.</w:t>
      </w:r>
    </w:p>
    <w:sectPr w:rsidR="00A42986" w:rsidRPr="00302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35"/>
    <w:rsid w:val="002A6163"/>
    <w:rsid w:val="00302935"/>
    <w:rsid w:val="00A4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2935"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9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2935"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9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Sandy</cp:lastModifiedBy>
  <cp:revision>1</cp:revision>
  <cp:lastPrinted>2012-03-07T18:46:00Z</cp:lastPrinted>
  <dcterms:created xsi:type="dcterms:W3CDTF">2012-03-07T18:34:00Z</dcterms:created>
  <dcterms:modified xsi:type="dcterms:W3CDTF">2012-03-07T18:48:00Z</dcterms:modified>
</cp:coreProperties>
</file>